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6999" w14:textId="0B6F9A16" w:rsidR="00FE418C" w:rsidRDefault="00E6553C" w:rsidP="00CB5408">
      <w:pPr>
        <w:jc w:val="center"/>
        <w:rPr>
          <w:sz w:val="18"/>
          <w:szCs w:val="18"/>
        </w:rPr>
      </w:pPr>
      <w:r w:rsidRPr="008F2191">
        <w:rPr>
          <w:noProof/>
        </w:rPr>
        <w:drawing>
          <wp:inline distT="0" distB="0" distL="0" distR="0" wp14:anchorId="3B867404" wp14:editId="1F7FF891">
            <wp:extent cx="24193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DEDB" w14:textId="77777777" w:rsidR="00A734CB" w:rsidRDefault="00A734CB" w:rsidP="00CB5408">
      <w:pPr>
        <w:jc w:val="center"/>
        <w:rPr>
          <w:sz w:val="18"/>
          <w:szCs w:val="18"/>
        </w:rPr>
      </w:pPr>
    </w:p>
    <w:p w14:paraId="42747450" w14:textId="77777777" w:rsidR="00A734CB" w:rsidRDefault="00A734CB" w:rsidP="00CB5408">
      <w:pPr>
        <w:jc w:val="center"/>
        <w:rPr>
          <w:sz w:val="18"/>
          <w:szCs w:val="18"/>
        </w:rPr>
      </w:pPr>
    </w:p>
    <w:p w14:paraId="089F0B8A" w14:textId="77777777" w:rsidR="00CB5408" w:rsidRPr="005645C4" w:rsidRDefault="00A734CB" w:rsidP="00CB5408">
      <w:pPr>
        <w:rPr>
          <w:szCs w:val="24"/>
        </w:rPr>
      </w:pPr>
      <w:r>
        <w:rPr>
          <w:szCs w:val="24"/>
        </w:rPr>
        <w:t>CORE</w:t>
      </w:r>
      <w:r w:rsidR="004F1D04">
        <w:rPr>
          <w:rFonts w:cs="Calibri"/>
          <w:szCs w:val="24"/>
        </w:rPr>
        <w:t>®</w:t>
      </w:r>
      <w:r>
        <w:rPr>
          <w:szCs w:val="24"/>
        </w:rPr>
        <w:t xml:space="preserve"> technology </w:t>
      </w:r>
      <w:r w:rsidR="00F469C8" w:rsidRPr="005645C4">
        <w:rPr>
          <w:szCs w:val="24"/>
        </w:rPr>
        <w:t xml:space="preserve">is an online </w:t>
      </w:r>
      <w:r>
        <w:rPr>
          <w:szCs w:val="24"/>
        </w:rPr>
        <w:t xml:space="preserve">experiential </w:t>
      </w:r>
      <w:r w:rsidR="00CB5408" w:rsidRPr="005645C4">
        <w:rPr>
          <w:szCs w:val="24"/>
        </w:rPr>
        <w:t>software</w:t>
      </w:r>
      <w:r>
        <w:rPr>
          <w:szCs w:val="24"/>
        </w:rPr>
        <w:t xml:space="preserve"> management</w:t>
      </w:r>
      <w:r w:rsidR="00CB5408" w:rsidRPr="005645C4">
        <w:rPr>
          <w:szCs w:val="24"/>
        </w:rPr>
        <w:t xml:space="preserve"> program that </w:t>
      </w:r>
      <w:r w:rsidR="004F1D04">
        <w:rPr>
          <w:szCs w:val="24"/>
        </w:rPr>
        <w:t>t</w:t>
      </w:r>
      <w:r w:rsidR="00CB5408" w:rsidRPr="005645C4">
        <w:rPr>
          <w:szCs w:val="24"/>
        </w:rPr>
        <w:t>he Univers</w:t>
      </w:r>
      <w:r w:rsidR="00FE418C" w:rsidRPr="005645C4">
        <w:rPr>
          <w:szCs w:val="24"/>
        </w:rPr>
        <w:t>i</w:t>
      </w:r>
      <w:r w:rsidR="00CB5408" w:rsidRPr="005645C4">
        <w:rPr>
          <w:szCs w:val="24"/>
        </w:rPr>
        <w:t xml:space="preserve">ty of Findlay College of Pharmacy is utilizing to help manage the experiential process.  If you have not already received an email from </w:t>
      </w:r>
      <w:r w:rsidR="004F1D04">
        <w:rPr>
          <w:szCs w:val="24"/>
        </w:rPr>
        <w:t>CORE/ELMS</w:t>
      </w:r>
      <w:r w:rsidR="004F1D04">
        <w:rPr>
          <w:rFonts w:cs="Calibri"/>
          <w:szCs w:val="24"/>
        </w:rPr>
        <w:t>®</w:t>
      </w:r>
      <w:r w:rsidR="00CB5408" w:rsidRPr="005645C4">
        <w:rPr>
          <w:szCs w:val="24"/>
        </w:rPr>
        <w:t xml:space="preserve"> informing you of your login and password, please let us know and we can send this to you</w:t>
      </w:r>
      <w:r w:rsidR="00FE418C" w:rsidRPr="005645C4">
        <w:rPr>
          <w:szCs w:val="24"/>
        </w:rPr>
        <w:t>,</w:t>
      </w:r>
      <w:r w:rsidR="00265F99" w:rsidRPr="005645C4">
        <w:rPr>
          <w:szCs w:val="24"/>
        </w:rPr>
        <w:t xml:space="preserve"> through</w:t>
      </w:r>
      <w:r w:rsidR="00CB5408" w:rsidRPr="005645C4">
        <w:rPr>
          <w:szCs w:val="24"/>
        </w:rPr>
        <w:t xml:space="preserve"> the email you provide us.  </w:t>
      </w:r>
      <w:r w:rsidR="00E16E08" w:rsidRPr="005645C4">
        <w:rPr>
          <w:color w:val="000000"/>
          <w:szCs w:val="24"/>
        </w:rPr>
        <w:t xml:space="preserve">This is not a complete manual but is intended to help you become familiar with the basic functions of </w:t>
      </w:r>
      <w:r w:rsidR="004F1D04">
        <w:rPr>
          <w:color w:val="000000"/>
          <w:szCs w:val="24"/>
        </w:rPr>
        <w:t>CORE/ELMS</w:t>
      </w:r>
      <w:r w:rsidR="004F1D04">
        <w:rPr>
          <w:rFonts w:cs="Calibri"/>
          <w:color w:val="000000"/>
          <w:szCs w:val="24"/>
        </w:rPr>
        <w:t>®</w:t>
      </w:r>
      <w:r w:rsidR="00E16E08" w:rsidRPr="005645C4">
        <w:rPr>
          <w:color w:val="000000"/>
          <w:szCs w:val="24"/>
        </w:rPr>
        <w:t xml:space="preserve">. </w:t>
      </w:r>
      <w:r w:rsidR="00CB5408" w:rsidRPr="005645C4">
        <w:rPr>
          <w:szCs w:val="24"/>
        </w:rPr>
        <w:t>Please note the instructions below.</w:t>
      </w:r>
    </w:p>
    <w:p w14:paraId="588A64E1" w14:textId="77777777" w:rsidR="00CB5408" w:rsidRPr="005645C4" w:rsidRDefault="00CB5408" w:rsidP="00CB5408">
      <w:pPr>
        <w:rPr>
          <w:color w:val="000000"/>
          <w:szCs w:val="24"/>
        </w:rPr>
      </w:pPr>
    </w:p>
    <w:p w14:paraId="504CEAF9" w14:textId="77777777" w:rsidR="00FE418C" w:rsidRPr="005645C4" w:rsidRDefault="00FB0736" w:rsidP="00CB5408">
      <w:pPr>
        <w:rPr>
          <w:color w:val="000000"/>
          <w:szCs w:val="24"/>
        </w:rPr>
      </w:pPr>
      <w:r w:rsidRPr="00FB0736">
        <w:rPr>
          <w:b/>
          <w:color w:val="000000"/>
          <w:szCs w:val="24"/>
        </w:rPr>
        <w:t xml:space="preserve">To access </w:t>
      </w:r>
      <w:r w:rsidR="004F1D04">
        <w:rPr>
          <w:b/>
          <w:color w:val="000000"/>
          <w:szCs w:val="24"/>
        </w:rPr>
        <w:t>CORE/ELMS</w:t>
      </w:r>
      <w:r>
        <w:rPr>
          <w:color w:val="000000"/>
          <w:szCs w:val="24"/>
        </w:rPr>
        <w:t>:</w:t>
      </w:r>
    </w:p>
    <w:p w14:paraId="31DF2721" w14:textId="77777777" w:rsidR="00366CC0" w:rsidRDefault="00FB0736" w:rsidP="007366C7">
      <w:pPr>
        <w:pStyle w:val="ColorfulShading-Accent31"/>
        <w:numPr>
          <w:ilvl w:val="0"/>
          <w:numId w:val="25"/>
        </w:numPr>
        <w:ind w:right="-360"/>
        <w:rPr>
          <w:color w:val="000000"/>
          <w:szCs w:val="24"/>
        </w:rPr>
      </w:pPr>
      <w:r>
        <w:rPr>
          <w:color w:val="000000"/>
          <w:szCs w:val="24"/>
        </w:rPr>
        <w:t xml:space="preserve">Go to </w:t>
      </w:r>
      <w:hyperlink r:id="rId9" w:history="1">
        <w:r w:rsidR="004F1D04">
          <w:rPr>
            <w:rStyle w:val="Hyperlink"/>
          </w:rPr>
          <w:t>https://corehighered.com/login-elms</w:t>
        </w:r>
      </w:hyperlink>
      <w:r w:rsidR="007366C7">
        <w:rPr>
          <w:color w:val="000000"/>
          <w:szCs w:val="24"/>
        </w:rPr>
        <w:t xml:space="preserve"> </w:t>
      </w:r>
      <w:r w:rsidR="00366CC0">
        <w:rPr>
          <w:color w:val="000000"/>
          <w:szCs w:val="24"/>
        </w:rPr>
        <w:tab/>
      </w:r>
    </w:p>
    <w:p w14:paraId="58ECDA34" w14:textId="77777777" w:rsidR="00B37396" w:rsidRDefault="004F1D04" w:rsidP="004F1D04">
      <w:pPr>
        <w:pStyle w:val="ColorfulShading-Accent31"/>
        <w:numPr>
          <w:ilvl w:val="0"/>
          <w:numId w:val="25"/>
        </w:numPr>
        <w:ind w:right="-360"/>
        <w:rPr>
          <w:color w:val="000000"/>
          <w:szCs w:val="24"/>
        </w:rPr>
      </w:pPr>
      <w:r>
        <w:rPr>
          <w:color w:val="000000"/>
          <w:szCs w:val="24"/>
        </w:rPr>
        <w:t>Your login page automatically pops up.</w:t>
      </w:r>
      <w:r w:rsidR="00366CC0" w:rsidRPr="00366CC0">
        <w:rPr>
          <w:color w:val="000000"/>
          <w:szCs w:val="24"/>
        </w:rPr>
        <w:tab/>
      </w:r>
    </w:p>
    <w:p w14:paraId="117BE618" w14:textId="33D2C845" w:rsidR="005645C4" w:rsidRDefault="00E6553C" w:rsidP="007366C7">
      <w:pPr>
        <w:pStyle w:val="ColorfulShading-Accent31"/>
        <w:ind w:right="-360"/>
        <w:rPr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84B4FB" wp14:editId="556F8F21">
            <wp:simplePos x="0" y="0"/>
            <wp:positionH relativeFrom="column">
              <wp:posOffset>165100</wp:posOffset>
            </wp:positionH>
            <wp:positionV relativeFrom="paragraph">
              <wp:posOffset>171450</wp:posOffset>
            </wp:positionV>
            <wp:extent cx="5435600" cy="3016885"/>
            <wp:effectExtent l="0" t="0" r="0" b="0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CC0" w:rsidRPr="00B37396">
        <w:rPr>
          <w:color w:val="000000"/>
          <w:szCs w:val="24"/>
        </w:rPr>
        <w:tab/>
      </w:r>
      <w:r w:rsidR="002029B4" w:rsidRPr="00B37396">
        <w:rPr>
          <w:rFonts w:ascii="Arial" w:eastAsia="Times New Roman" w:hAnsi="Arial" w:cs="Arial"/>
          <w:vanish/>
          <w:sz w:val="14"/>
          <w:szCs w:val="16"/>
        </w:rPr>
        <w:t>Top of Form</w:t>
      </w:r>
    </w:p>
    <w:p w14:paraId="5936DB18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28800049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5197BED2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45805103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66B0A7F2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2227D02C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6C69F8FB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38819C96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5F60F371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256824CC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27586B6B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061DC263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3EB713A0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1078BBCB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02C905FC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74F7409A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4C764CA8" w14:textId="77777777" w:rsidR="004F1D04" w:rsidRDefault="004F1D04" w:rsidP="007366C7">
      <w:pPr>
        <w:pStyle w:val="ColorfulShading-Accent31"/>
        <w:ind w:right="-360"/>
        <w:rPr>
          <w:color w:val="000000"/>
          <w:szCs w:val="24"/>
        </w:rPr>
      </w:pPr>
    </w:p>
    <w:p w14:paraId="7167AB69" w14:textId="77777777" w:rsidR="005645C4" w:rsidRDefault="005645C4" w:rsidP="005645C4">
      <w:pPr>
        <w:pStyle w:val="ColorfulShading-Accent31"/>
        <w:ind w:left="810" w:hanging="360"/>
        <w:jc w:val="center"/>
        <w:rPr>
          <w:color w:val="000000"/>
          <w:sz w:val="24"/>
          <w:szCs w:val="24"/>
        </w:rPr>
      </w:pPr>
    </w:p>
    <w:p w14:paraId="3127C7F1" w14:textId="1280313F" w:rsidR="00CB5408" w:rsidRPr="005645C4" w:rsidRDefault="004F1D04" w:rsidP="005645C4">
      <w:pPr>
        <w:pStyle w:val="ColorfulShading-Accent31"/>
        <w:numPr>
          <w:ilvl w:val="0"/>
          <w:numId w:val="20"/>
        </w:numPr>
        <w:ind w:left="720"/>
        <w:rPr>
          <w:color w:val="000000"/>
          <w:szCs w:val="24"/>
        </w:rPr>
      </w:pPr>
      <w:r w:rsidRPr="004F1D04">
        <w:rPr>
          <w:color w:val="000000"/>
          <w:szCs w:val="24"/>
        </w:rPr>
        <w:t>Enter your</w:t>
      </w:r>
      <w:r>
        <w:rPr>
          <w:b/>
          <w:color w:val="000000"/>
          <w:szCs w:val="24"/>
        </w:rPr>
        <w:t xml:space="preserve"> </w:t>
      </w:r>
      <w:r w:rsidR="00CB5408" w:rsidRPr="005645C4">
        <w:rPr>
          <w:b/>
          <w:color w:val="000000"/>
          <w:szCs w:val="24"/>
        </w:rPr>
        <w:t>Log in &amp; password</w:t>
      </w:r>
      <w:r>
        <w:rPr>
          <w:color w:val="000000"/>
          <w:szCs w:val="24"/>
        </w:rPr>
        <w:t xml:space="preserve"> which you should’ve received when your account was created with us. If you forget or lose your information, </w:t>
      </w:r>
      <w:r w:rsidR="00EC532E" w:rsidRPr="005645C4">
        <w:rPr>
          <w:color w:val="000000"/>
          <w:szCs w:val="24"/>
        </w:rPr>
        <w:t xml:space="preserve">contact </w:t>
      </w:r>
      <w:r w:rsidR="00E6553C">
        <w:rPr>
          <w:color w:val="000000"/>
          <w:szCs w:val="24"/>
        </w:rPr>
        <w:t>Don Emmert</w:t>
      </w:r>
      <w:r w:rsidR="00265F99" w:rsidRPr="005645C4">
        <w:rPr>
          <w:color w:val="000000"/>
          <w:szCs w:val="24"/>
        </w:rPr>
        <w:t xml:space="preserve"> at </w:t>
      </w:r>
      <w:hyperlink r:id="rId11" w:history="1">
        <w:r w:rsidR="00E6553C" w:rsidRPr="00B34AB3">
          <w:rPr>
            <w:rStyle w:val="Hyperlink"/>
            <w:szCs w:val="24"/>
          </w:rPr>
          <w:t>emmertd1@findlay.edu</w:t>
        </w:r>
      </w:hyperlink>
      <w:r>
        <w:rPr>
          <w:color w:val="000000"/>
          <w:szCs w:val="24"/>
        </w:rPr>
        <w:t xml:space="preserve"> or </w:t>
      </w:r>
      <w:r w:rsidR="00265F99" w:rsidRPr="005645C4">
        <w:rPr>
          <w:color w:val="000000"/>
          <w:szCs w:val="24"/>
        </w:rPr>
        <w:t>419-434-5</w:t>
      </w:r>
      <w:r w:rsidR="003C1FA7">
        <w:rPr>
          <w:color w:val="000000"/>
          <w:szCs w:val="24"/>
        </w:rPr>
        <w:t>633</w:t>
      </w:r>
      <w:r w:rsidR="00EC532E" w:rsidRPr="005645C4">
        <w:rPr>
          <w:color w:val="000000"/>
          <w:szCs w:val="24"/>
        </w:rPr>
        <w:t>)</w:t>
      </w:r>
    </w:p>
    <w:p w14:paraId="5E2E387F" w14:textId="77777777" w:rsidR="004F1D04" w:rsidRDefault="004F1D04" w:rsidP="00CB5408">
      <w:pPr>
        <w:pStyle w:val="ColorfulShading-Accent31"/>
        <w:ind w:left="1440" w:hanging="360"/>
        <w:rPr>
          <w:color w:val="000000"/>
          <w:szCs w:val="24"/>
        </w:rPr>
      </w:pPr>
    </w:p>
    <w:p w14:paraId="2E3A5913" w14:textId="77777777" w:rsidR="00FB0736" w:rsidRPr="004F1D04" w:rsidRDefault="00FB0736" w:rsidP="00FB0736">
      <w:pPr>
        <w:pStyle w:val="ColorfulShading-Accent31"/>
        <w:numPr>
          <w:ilvl w:val="0"/>
          <w:numId w:val="20"/>
        </w:numPr>
        <w:rPr>
          <w:rFonts w:cs="Calibri"/>
          <w:color w:val="000000"/>
        </w:rPr>
      </w:pPr>
      <w:r w:rsidRPr="004F1D04">
        <w:rPr>
          <w:rFonts w:cs="Calibri"/>
          <w:color w:val="000000"/>
        </w:rPr>
        <w:t>To view Schedule:</w:t>
      </w:r>
    </w:p>
    <w:p w14:paraId="0F77E7D3" w14:textId="77777777" w:rsidR="003C1FA7" w:rsidRPr="003C1FA7" w:rsidRDefault="00FB0736" w:rsidP="00FB0736">
      <w:pPr>
        <w:pStyle w:val="ColorfulShading-Accent31"/>
        <w:ind w:left="630"/>
        <w:rPr>
          <w:rFonts w:cs="Calibri"/>
          <w:color w:val="000000"/>
        </w:rPr>
      </w:pPr>
      <w:r>
        <w:rPr>
          <w:rFonts w:cs="Calibri"/>
          <w:color w:val="000000"/>
        </w:rPr>
        <w:t>Click on</w:t>
      </w:r>
      <w:r w:rsidR="003C1FA7" w:rsidRPr="003C1FA7">
        <w:rPr>
          <w:rFonts w:cs="Calibri"/>
          <w:color w:val="000000"/>
        </w:rPr>
        <w:t xml:space="preserve"> “</w:t>
      </w:r>
      <w:r w:rsidR="003C1FA7" w:rsidRPr="003C1FA7">
        <w:rPr>
          <w:rFonts w:cs="Calibri"/>
          <w:b/>
          <w:color w:val="000000"/>
        </w:rPr>
        <w:t>Scheduling</w:t>
      </w:r>
      <w:r w:rsidR="003C1FA7" w:rsidRPr="003C1FA7">
        <w:rPr>
          <w:rFonts w:cs="Calibri"/>
          <w:color w:val="000000"/>
        </w:rPr>
        <w:t>”</w:t>
      </w:r>
      <w:r w:rsidR="007C591E">
        <w:rPr>
          <w:rFonts w:cs="Calibri"/>
          <w:color w:val="000000"/>
        </w:rPr>
        <w:t xml:space="preserve"> located on the left side of the screen.</w:t>
      </w:r>
    </w:p>
    <w:p w14:paraId="06054CCB" w14:textId="77777777" w:rsidR="003C1FA7" w:rsidRPr="003C1FA7" w:rsidRDefault="003C1FA7" w:rsidP="003C1FA7">
      <w:pPr>
        <w:pStyle w:val="ColorfulShading-Accent31"/>
        <w:numPr>
          <w:ilvl w:val="0"/>
          <w:numId w:val="5"/>
        </w:numPr>
        <w:rPr>
          <w:rFonts w:cs="Calibri"/>
          <w:color w:val="000000"/>
        </w:rPr>
      </w:pPr>
      <w:r w:rsidRPr="003C1FA7">
        <w:rPr>
          <w:rFonts w:cs="Calibri"/>
          <w:color w:val="000000"/>
        </w:rPr>
        <w:t>Review your schedule</w:t>
      </w:r>
      <w:r w:rsidR="00D442BB">
        <w:rPr>
          <w:rFonts w:cs="Calibri"/>
          <w:color w:val="000000"/>
        </w:rPr>
        <w:t xml:space="preserve"> by clicking on</w:t>
      </w:r>
      <w:r w:rsidR="007819B8">
        <w:rPr>
          <w:rFonts w:cs="Calibri"/>
          <w:color w:val="000000"/>
        </w:rPr>
        <w:t xml:space="preserve"> the sub tab</w:t>
      </w:r>
      <w:r w:rsidR="00D442BB">
        <w:rPr>
          <w:rFonts w:cs="Calibri"/>
          <w:color w:val="000000"/>
        </w:rPr>
        <w:t xml:space="preserve"> </w:t>
      </w:r>
      <w:r w:rsidR="00D442BB" w:rsidRPr="00995601">
        <w:rPr>
          <w:rFonts w:cs="Calibri"/>
          <w:b/>
          <w:color w:val="000000"/>
        </w:rPr>
        <w:t>“</w:t>
      </w:r>
      <w:r w:rsidR="00995601" w:rsidRPr="00995601">
        <w:rPr>
          <w:rFonts w:cs="Calibri"/>
          <w:b/>
          <w:color w:val="000000"/>
        </w:rPr>
        <w:t>Rotation</w:t>
      </w:r>
      <w:r w:rsidR="00995601">
        <w:rPr>
          <w:rFonts w:cs="Calibri"/>
          <w:color w:val="000000"/>
        </w:rPr>
        <w:t xml:space="preserve"> </w:t>
      </w:r>
      <w:r w:rsidR="00CA74F5">
        <w:rPr>
          <w:rFonts w:cs="Calibri"/>
          <w:b/>
          <w:color w:val="000000"/>
        </w:rPr>
        <w:t>Schedul</w:t>
      </w:r>
      <w:r w:rsidR="00995601">
        <w:rPr>
          <w:rFonts w:cs="Calibri"/>
          <w:b/>
          <w:color w:val="000000"/>
        </w:rPr>
        <w:t>e”</w:t>
      </w:r>
    </w:p>
    <w:p w14:paraId="145FB1A2" w14:textId="77777777" w:rsidR="003C1FA7" w:rsidRPr="003C1FA7" w:rsidRDefault="003C1FA7" w:rsidP="003C1FA7">
      <w:pPr>
        <w:pStyle w:val="ColorfulShading-Accent31"/>
        <w:numPr>
          <w:ilvl w:val="0"/>
          <w:numId w:val="5"/>
        </w:numPr>
        <w:rPr>
          <w:rFonts w:cs="Calibri"/>
          <w:color w:val="000000"/>
        </w:rPr>
      </w:pPr>
      <w:r w:rsidRPr="003C1FA7">
        <w:rPr>
          <w:rFonts w:cs="Calibri"/>
          <w:color w:val="000000"/>
        </w:rPr>
        <w:t>Click on the student’s name</w:t>
      </w:r>
      <w:r w:rsidR="007D7700">
        <w:rPr>
          <w:rFonts w:cs="Calibri"/>
          <w:color w:val="000000"/>
        </w:rPr>
        <w:t xml:space="preserve"> under </w:t>
      </w:r>
      <w:r w:rsidRPr="003C1FA7">
        <w:rPr>
          <w:rFonts w:cs="Calibri"/>
          <w:color w:val="000000"/>
        </w:rPr>
        <w:t xml:space="preserve">to email them if there is something you want or need to tell </w:t>
      </w:r>
      <w:r w:rsidR="00CA27AE">
        <w:rPr>
          <w:rFonts w:cs="Calibri"/>
          <w:color w:val="000000"/>
        </w:rPr>
        <w:t xml:space="preserve">them </w:t>
      </w:r>
      <w:r w:rsidRPr="003C1FA7">
        <w:rPr>
          <w:rFonts w:cs="Calibri"/>
          <w:color w:val="000000"/>
        </w:rPr>
        <w:t>before the rotation.</w:t>
      </w:r>
    </w:p>
    <w:p w14:paraId="362E5BEF" w14:textId="3C955AA9" w:rsidR="003C1FA7" w:rsidRPr="003C1FA7" w:rsidRDefault="003C1FA7" w:rsidP="003C1FA7">
      <w:pPr>
        <w:pStyle w:val="ColorfulShading-Accent31"/>
        <w:numPr>
          <w:ilvl w:val="0"/>
          <w:numId w:val="5"/>
        </w:numPr>
        <w:rPr>
          <w:rFonts w:cs="Calibri"/>
          <w:color w:val="000000"/>
        </w:rPr>
      </w:pPr>
      <w:r w:rsidRPr="003C1FA7">
        <w:rPr>
          <w:rFonts w:cs="Calibri"/>
          <w:color w:val="000000"/>
        </w:rPr>
        <w:lastRenderedPageBreak/>
        <w:t xml:space="preserve">Click on </w:t>
      </w:r>
      <w:r w:rsidR="00E6553C" w:rsidRPr="008F2191">
        <w:rPr>
          <w:noProof/>
        </w:rPr>
        <w:drawing>
          <wp:inline distT="0" distB="0" distL="0" distR="0" wp14:anchorId="5C1FF82B" wp14:editId="68FC92B7">
            <wp:extent cx="533400" cy="2571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91E" w:rsidRPr="003C1FA7">
        <w:rPr>
          <w:rFonts w:cs="Calibri"/>
          <w:color w:val="000000"/>
        </w:rPr>
        <w:t xml:space="preserve"> </w:t>
      </w:r>
      <w:r w:rsidRPr="003C1FA7">
        <w:rPr>
          <w:rFonts w:cs="Calibri"/>
          <w:color w:val="000000"/>
        </w:rPr>
        <w:t>(if the student has linked his/her account) and review their portfolio.</w:t>
      </w:r>
    </w:p>
    <w:p w14:paraId="2B89AFA0" w14:textId="77777777" w:rsidR="003C1FA7" w:rsidRPr="003C1FA7" w:rsidRDefault="003C1FA7" w:rsidP="003C1FA7">
      <w:pPr>
        <w:pStyle w:val="ColorfulShading-Accent31"/>
        <w:numPr>
          <w:ilvl w:val="0"/>
          <w:numId w:val="5"/>
        </w:numPr>
        <w:rPr>
          <w:rFonts w:cs="Calibri"/>
          <w:color w:val="000000"/>
        </w:rPr>
      </w:pPr>
      <w:r w:rsidRPr="003C1FA7">
        <w:rPr>
          <w:rFonts w:cs="Calibri"/>
          <w:color w:val="000000"/>
        </w:rPr>
        <w:t>Once log</w:t>
      </w:r>
      <w:r w:rsidR="00D442BB">
        <w:rPr>
          <w:rFonts w:cs="Calibri"/>
          <w:color w:val="000000"/>
        </w:rPr>
        <w:t xml:space="preserve">ged </w:t>
      </w:r>
      <w:r w:rsidRPr="003C1FA7">
        <w:rPr>
          <w:rFonts w:cs="Calibri"/>
          <w:color w:val="000000"/>
        </w:rPr>
        <w:t xml:space="preserve">in </w:t>
      </w:r>
      <w:r w:rsidRPr="00D442BB">
        <w:rPr>
          <w:rFonts w:cs="Calibri"/>
        </w:rPr>
        <w:t>to</w:t>
      </w:r>
      <w:r w:rsidRPr="003C1FA7">
        <w:rPr>
          <w:rFonts w:cs="Calibri"/>
          <w:color w:val="1F497D"/>
        </w:rPr>
        <w:t xml:space="preserve"> </w:t>
      </w:r>
      <w:r w:rsidR="007C591E">
        <w:rPr>
          <w:rFonts w:cs="Calibri"/>
          <w:b/>
          <w:color w:val="1F497D"/>
        </w:rPr>
        <w:t>MyCred,</w:t>
      </w:r>
      <w:r w:rsidRPr="003C1FA7">
        <w:rPr>
          <w:rFonts w:cs="Calibri"/>
          <w:color w:val="000000"/>
        </w:rPr>
        <w:t xml:space="preserve"> scroll down </w:t>
      </w:r>
      <w:r w:rsidR="007C591E">
        <w:rPr>
          <w:rFonts w:cs="Calibri"/>
          <w:color w:val="000000"/>
        </w:rPr>
        <w:t xml:space="preserve">and </w:t>
      </w:r>
      <w:r w:rsidRPr="003C1FA7">
        <w:rPr>
          <w:rFonts w:cs="Calibri"/>
          <w:color w:val="000000"/>
        </w:rPr>
        <w:t>look for the tab</w:t>
      </w:r>
    </w:p>
    <w:p w14:paraId="5C2351C2" w14:textId="77777777" w:rsidR="003C1FA7" w:rsidRPr="003C1FA7" w:rsidRDefault="003C1FA7" w:rsidP="003C1FA7">
      <w:pPr>
        <w:pStyle w:val="ColorfulShading-Accent31"/>
        <w:numPr>
          <w:ilvl w:val="2"/>
          <w:numId w:val="5"/>
        </w:numPr>
        <w:rPr>
          <w:rFonts w:cs="Calibri"/>
          <w:color w:val="000000"/>
        </w:rPr>
      </w:pPr>
      <w:r w:rsidRPr="003C1FA7">
        <w:rPr>
          <w:rFonts w:cs="Calibri"/>
          <w:color w:val="000000"/>
        </w:rPr>
        <w:t xml:space="preserve">“Resume &amp; </w:t>
      </w:r>
      <w:r w:rsidR="007D7700">
        <w:rPr>
          <w:rFonts w:cs="Calibri"/>
          <w:color w:val="000000"/>
        </w:rPr>
        <w:t>CV</w:t>
      </w:r>
      <w:r w:rsidRPr="003C1FA7">
        <w:rPr>
          <w:rFonts w:cs="Calibri"/>
          <w:color w:val="000000"/>
        </w:rPr>
        <w:t>”</w:t>
      </w:r>
    </w:p>
    <w:p w14:paraId="52046800" w14:textId="77777777" w:rsidR="003C1FA7" w:rsidRPr="00410675" w:rsidRDefault="003C1FA7" w:rsidP="003C1FA7">
      <w:pPr>
        <w:pStyle w:val="ColorfulShading-Accent31"/>
        <w:numPr>
          <w:ilvl w:val="0"/>
          <w:numId w:val="5"/>
        </w:numPr>
        <w:rPr>
          <w:color w:val="000000"/>
          <w:sz w:val="24"/>
          <w:szCs w:val="24"/>
        </w:rPr>
      </w:pPr>
      <w:r w:rsidRPr="003C1FA7">
        <w:rPr>
          <w:rFonts w:cs="Calibri"/>
          <w:color w:val="000000"/>
        </w:rPr>
        <w:t xml:space="preserve">Click on “Resume &amp; </w:t>
      </w:r>
      <w:r w:rsidR="007D7700">
        <w:rPr>
          <w:rFonts w:cs="Calibri"/>
          <w:color w:val="000000"/>
        </w:rPr>
        <w:t>CV</w:t>
      </w:r>
      <w:r w:rsidR="00A54582">
        <w:rPr>
          <w:rFonts w:cs="Calibri"/>
          <w:color w:val="000000"/>
        </w:rPr>
        <w:t>” and click on the Resume/ C</w:t>
      </w:r>
      <w:r w:rsidRPr="003C1FA7">
        <w:rPr>
          <w:rFonts w:cs="Calibri"/>
          <w:color w:val="000000"/>
        </w:rPr>
        <w:t xml:space="preserve">V, word document that the student has created.  Please note it is very important for </w:t>
      </w:r>
      <w:r w:rsidR="00A54582">
        <w:rPr>
          <w:rFonts w:cs="Calibri"/>
          <w:color w:val="000000"/>
        </w:rPr>
        <w:t>students to have their resume/CV</w:t>
      </w:r>
      <w:r w:rsidRPr="003C1FA7">
        <w:rPr>
          <w:rFonts w:cs="Calibri"/>
          <w:color w:val="000000"/>
        </w:rPr>
        <w:t xml:space="preserve">s reviewed.  This process should be helpful to you and the student; </w:t>
      </w:r>
      <w:r w:rsidR="007C591E">
        <w:rPr>
          <w:rFonts w:cs="Calibri"/>
          <w:color w:val="000000"/>
        </w:rPr>
        <w:t>it helps you to know</w:t>
      </w:r>
      <w:r w:rsidRPr="003C1FA7">
        <w:rPr>
          <w:rFonts w:cs="Calibri"/>
          <w:color w:val="000000"/>
        </w:rPr>
        <w:t xml:space="preserve"> what their strengths, weakness</w:t>
      </w:r>
      <w:r w:rsidR="00CA27AE">
        <w:rPr>
          <w:rFonts w:cs="Calibri"/>
          <w:color w:val="000000"/>
        </w:rPr>
        <w:t>es</w:t>
      </w:r>
      <w:r w:rsidR="007C591E">
        <w:rPr>
          <w:rFonts w:cs="Calibri"/>
          <w:color w:val="000000"/>
        </w:rPr>
        <w:t>,</w:t>
      </w:r>
      <w:r w:rsidRPr="003C1FA7">
        <w:rPr>
          <w:rFonts w:cs="Calibri"/>
          <w:color w:val="000000"/>
        </w:rPr>
        <w:t xml:space="preserve"> and past experiences have been.  This gives you, the educator, a starting point to focus on </w:t>
      </w:r>
      <w:r w:rsidR="00D442BB">
        <w:rPr>
          <w:rFonts w:cs="Calibri"/>
          <w:color w:val="000000"/>
        </w:rPr>
        <w:t xml:space="preserve">during </w:t>
      </w:r>
      <w:r w:rsidRPr="003C1FA7">
        <w:rPr>
          <w:rFonts w:cs="Calibri"/>
          <w:color w:val="000000"/>
        </w:rPr>
        <w:t>their experiential education.</w:t>
      </w:r>
      <w:r w:rsidRPr="003C1FA7">
        <w:rPr>
          <w:rFonts w:cs="Calibri"/>
          <w:color w:val="000000"/>
        </w:rPr>
        <w:tab/>
      </w:r>
    </w:p>
    <w:p w14:paraId="0E16B0C1" w14:textId="77777777" w:rsidR="00410675" w:rsidRDefault="00410675" w:rsidP="00410675">
      <w:pPr>
        <w:pStyle w:val="ColorfulShading-Accent31"/>
        <w:ind w:left="0"/>
        <w:rPr>
          <w:rFonts w:cs="Calibri"/>
          <w:color w:val="000000"/>
        </w:rPr>
      </w:pPr>
    </w:p>
    <w:p w14:paraId="17878D0B" w14:textId="77777777" w:rsidR="00410675" w:rsidRPr="00953E50" w:rsidRDefault="007C591E" w:rsidP="00410675">
      <w:pPr>
        <w:pStyle w:val="ColorfulShading-Accent31"/>
        <w:ind w:left="0"/>
        <w:rPr>
          <w:color w:val="000000"/>
          <w:sz w:val="24"/>
          <w:szCs w:val="24"/>
        </w:rPr>
      </w:pPr>
      <w:r w:rsidRPr="007C591E">
        <w:rPr>
          <w:rFonts w:cs="Calibri"/>
          <w:color w:val="000000"/>
        </w:rPr>
        <w:t>G</w:t>
      </w:r>
      <w:r w:rsidR="00410675">
        <w:rPr>
          <w:rFonts w:cs="Calibri"/>
          <w:color w:val="000000"/>
        </w:rPr>
        <w:t xml:space="preserve">o back to </w:t>
      </w:r>
      <w:r>
        <w:rPr>
          <w:rFonts w:cs="Calibri"/>
          <w:b/>
          <w:color w:val="000000"/>
        </w:rPr>
        <w:t>CORE/ELMS</w:t>
      </w:r>
      <w:r w:rsidR="0041067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by closing the </w:t>
      </w:r>
      <w:r w:rsidRPr="002D2B5A">
        <w:rPr>
          <w:rFonts w:cs="Calibri"/>
          <w:b/>
          <w:color w:val="1F3864"/>
        </w:rPr>
        <w:t>MyCred</w:t>
      </w:r>
      <w:r w:rsidR="00410675">
        <w:rPr>
          <w:rFonts w:cs="Calibri"/>
          <w:color w:val="000000"/>
        </w:rPr>
        <w:t xml:space="preserve"> browser tab</w:t>
      </w:r>
      <w:r>
        <w:rPr>
          <w:rFonts w:cs="Calibri"/>
          <w:color w:val="000000"/>
        </w:rPr>
        <w:t>. Here you will</w:t>
      </w:r>
      <w:r w:rsidR="00410675">
        <w:rPr>
          <w:rFonts w:cs="Calibri"/>
          <w:color w:val="000000"/>
        </w:rPr>
        <w:t xml:space="preserve"> complete evaluations and confirm hours.</w:t>
      </w:r>
    </w:p>
    <w:p w14:paraId="463AA9ED" w14:textId="77777777" w:rsidR="003C1FA7" w:rsidRDefault="003C1FA7" w:rsidP="003C1FA7">
      <w:pPr>
        <w:pStyle w:val="ColorfulShading-Accent31"/>
        <w:ind w:left="1260"/>
        <w:rPr>
          <w:rFonts w:ascii="Times New Roman" w:hAnsi="Times New Roman"/>
          <w:color w:val="000000"/>
          <w:szCs w:val="24"/>
        </w:rPr>
      </w:pPr>
    </w:p>
    <w:p w14:paraId="5395B526" w14:textId="77777777" w:rsidR="00FB0736" w:rsidRDefault="003C1FA7" w:rsidP="003C1FA7">
      <w:pPr>
        <w:pStyle w:val="ColorfulShading-Accent31"/>
        <w:numPr>
          <w:ilvl w:val="0"/>
          <w:numId w:val="6"/>
        </w:numPr>
        <w:rPr>
          <w:b/>
          <w:color w:val="000000"/>
        </w:rPr>
      </w:pPr>
      <w:r w:rsidRPr="00FB0736">
        <w:rPr>
          <w:b/>
          <w:color w:val="000000"/>
        </w:rPr>
        <w:t>Evaluation</w:t>
      </w:r>
      <w:r w:rsidR="00FB0736">
        <w:rPr>
          <w:b/>
          <w:color w:val="000000"/>
        </w:rPr>
        <w:t>s</w:t>
      </w:r>
      <w:r w:rsidR="003F63AA">
        <w:rPr>
          <w:b/>
          <w:color w:val="000000"/>
        </w:rPr>
        <w:t xml:space="preserve"> (provide student &amp; review student evaluation of preceptor)</w:t>
      </w:r>
    </w:p>
    <w:p w14:paraId="31535AA8" w14:textId="77777777" w:rsidR="003C1FA7" w:rsidRPr="00FB0736" w:rsidRDefault="003C1FA7" w:rsidP="00FB0736">
      <w:pPr>
        <w:pStyle w:val="ColorfulShading-Accent31"/>
        <w:ind w:left="630"/>
        <w:rPr>
          <w:color w:val="000000"/>
        </w:rPr>
      </w:pPr>
      <w:r w:rsidRPr="00FB0736">
        <w:rPr>
          <w:color w:val="000000"/>
        </w:rPr>
        <w:t>Submissions for Advance Practice Preceptors (APPE) P6-students:</w:t>
      </w:r>
    </w:p>
    <w:p w14:paraId="65C9AF6D" w14:textId="77777777" w:rsidR="003C1FA7" w:rsidRPr="003C1FA7" w:rsidRDefault="003C1FA7" w:rsidP="003C1FA7">
      <w:pPr>
        <w:pStyle w:val="ColorfulShading-Accent31"/>
        <w:ind w:left="810"/>
        <w:rPr>
          <w:rFonts w:ascii="Times New Roman" w:hAnsi="Times New Roman"/>
          <w:color w:val="000000"/>
        </w:rPr>
      </w:pPr>
      <w:r w:rsidRPr="003C1FA7">
        <w:rPr>
          <w:color w:val="000000"/>
        </w:rPr>
        <w:t xml:space="preserve">Click on the </w:t>
      </w:r>
      <w:r w:rsidR="007C591E" w:rsidRPr="003C1FA7">
        <w:rPr>
          <w:color w:val="000000"/>
        </w:rPr>
        <w:t>far-left</w:t>
      </w:r>
      <w:r w:rsidRPr="003C1FA7">
        <w:rPr>
          <w:color w:val="000000"/>
        </w:rPr>
        <w:t xml:space="preserve"> tabs “</w:t>
      </w:r>
      <w:r w:rsidRPr="003C1FA7">
        <w:rPr>
          <w:b/>
          <w:color w:val="000000"/>
        </w:rPr>
        <w:t>Evaluations</w:t>
      </w:r>
      <w:r w:rsidRPr="003C1FA7">
        <w:rPr>
          <w:color w:val="000000"/>
        </w:rPr>
        <w:t>” then click on the sub heading tab “</w:t>
      </w:r>
      <w:r w:rsidRPr="003C1FA7">
        <w:rPr>
          <w:b/>
          <w:color w:val="000000"/>
        </w:rPr>
        <w:t>Evaluation of Student</w:t>
      </w:r>
      <w:r w:rsidRPr="003C1FA7">
        <w:rPr>
          <w:color w:val="000000"/>
        </w:rPr>
        <w:t xml:space="preserve">”; there are 3 evaluations: a </w:t>
      </w:r>
      <w:r w:rsidR="003F63AA" w:rsidRPr="003C1FA7">
        <w:rPr>
          <w:color w:val="000000"/>
        </w:rPr>
        <w:t>mid-point</w:t>
      </w:r>
      <w:r w:rsidRPr="003C1FA7">
        <w:rPr>
          <w:color w:val="000000"/>
        </w:rPr>
        <w:t xml:space="preserve"> (done </w:t>
      </w:r>
      <w:r w:rsidR="003F63AA">
        <w:rPr>
          <w:color w:val="000000"/>
        </w:rPr>
        <w:t>w</w:t>
      </w:r>
      <w:r w:rsidRPr="003C1FA7">
        <w:rPr>
          <w:color w:val="000000"/>
        </w:rPr>
        <w:t xml:space="preserve">eek 2), final evaluation, and final grade assignment.  The grading scale is A=honors, B= pass, or F= fail. If the student fails the rotation then he/she must repeat the month, either with </w:t>
      </w:r>
      <w:r w:rsidR="00CA27AE">
        <w:rPr>
          <w:color w:val="000000"/>
        </w:rPr>
        <w:t xml:space="preserve">the </w:t>
      </w:r>
      <w:r w:rsidRPr="003C1FA7">
        <w:rPr>
          <w:color w:val="000000"/>
        </w:rPr>
        <w:t>current preceptor or a different preceptor.</w:t>
      </w:r>
    </w:p>
    <w:p w14:paraId="055BE4FC" w14:textId="77777777" w:rsidR="003C1FA7" w:rsidRPr="003C1FA7" w:rsidRDefault="003C1FA7" w:rsidP="003C1FA7">
      <w:pPr>
        <w:pStyle w:val="ColorfulShading-Accent31"/>
        <w:numPr>
          <w:ilvl w:val="1"/>
          <w:numId w:val="6"/>
        </w:numPr>
        <w:rPr>
          <w:rFonts w:ascii="Times New Roman" w:hAnsi="Times New Roman"/>
          <w:color w:val="000000"/>
        </w:rPr>
      </w:pPr>
      <w:r w:rsidRPr="003C1FA7">
        <w:rPr>
          <w:color w:val="000000"/>
        </w:rPr>
        <w:t xml:space="preserve">The final evaluation and grade assignment must be done at the </w:t>
      </w:r>
      <w:r w:rsidRPr="003C1FA7">
        <w:t xml:space="preserve">end </w:t>
      </w:r>
      <w:r w:rsidRPr="003C1FA7">
        <w:rPr>
          <w:color w:val="000000"/>
        </w:rPr>
        <w:t xml:space="preserve">of each month.    </w:t>
      </w:r>
      <w:r w:rsidR="009A39A6">
        <w:rPr>
          <w:color w:val="000000"/>
        </w:rPr>
        <w:t>M</w:t>
      </w:r>
      <w:r w:rsidRPr="003C1FA7">
        <w:rPr>
          <w:color w:val="000000"/>
        </w:rPr>
        <w:t>id-point evaluation</w:t>
      </w:r>
      <w:r w:rsidR="009A39A6">
        <w:rPr>
          <w:color w:val="000000"/>
        </w:rPr>
        <w:t xml:space="preserve">s are </w:t>
      </w:r>
      <w:r w:rsidR="00A734CB">
        <w:rPr>
          <w:color w:val="000000"/>
        </w:rPr>
        <w:t xml:space="preserve">required </w:t>
      </w:r>
      <w:r w:rsidR="00076066">
        <w:rPr>
          <w:color w:val="000000"/>
        </w:rPr>
        <w:t>to provide direction for the student</w:t>
      </w:r>
      <w:r w:rsidRPr="003C1FA7">
        <w:rPr>
          <w:color w:val="000000"/>
        </w:rPr>
        <w:t>.</w:t>
      </w:r>
    </w:p>
    <w:p w14:paraId="316C38BE" w14:textId="77777777" w:rsidR="003C1FA7" w:rsidRPr="00FB0736" w:rsidRDefault="003C1FA7" w:rsidP="003C1FA7">
      <w:pPr>
        <w:pStyle w:val="ColorfulShading-Accent31"/>
        <w:numPr>
          <w:ilvl w:val="1"/>
          <w:numId w:val="6"/>
        </w:numPr>
      </w:pPr>
      <w:r w:rsidRPr="003C1FA7">
        <w:rPr>
          <w:color w:val="000000"/>
        </w:rPr>
        <w:t xml:space="preserve">Note example below:  Simply clicking on the </w:t>
      </w:r>
      <w:r w:rsidR="00A54582">
        <w:rPr>
          <w:color w:val="000000"/>
        </w:rPr>
        <w:t>title of the evaluation</w:t>
      </w:r>
      <w:r w:rsidRPr="003C1FA7">
        <w:rPr>
          <w:rFonts w:ascii="Arial" w:hAnsi="Arial" w:cs="Arial"/>
          <w:color w:val="666666"/>
        </w:rPr>
        <w:t xml:space="preserve"> </w:t>
      </w:r>
      <w:r w:rsidRPr="003C1FA7">
        <w:rPr>
          <w:rFonts w:cs="Arial"/>
        </w:rPr>
        <w:t>will permit you to bring up the evaluations &amp; final grade submission.</w:t>
      </w:r>
    </w:p>
    <w:p w14:paraId="1FC99669" w14:textId="77777777" w:rsidR="003C1FA7" w:rsidRDefault="003C1FA7" w:rsidP="00D86875">
      <w:pPr>
        <w:pStyle w:val="ColorfulShading-Accent31"/>
        <w:rPr>
          <w:rFonts w:ascii="Times New Roman" w:hAnsi="Times New Roman"/>
          <w:color w:val="000000"/>
        </w:rPr>
      </w:pPr>
    </w:p>
    <w:p w14:paraId="139BF544" w14:textId="77777777" w:rsidR="00877D2F" w:rsidRPr="002D2B5A" w:rsidRDefault="00877D2F" w:rsidP="00D86875">
      <w:pPr>
        <w:pStyle w:val="ColorfulShading-Accent31"/>
        <w:rPr>
          <w:color w:val="000000"/>
        </w:rPr>
      </w:pPr>
      <w:r w:rsidRPr="002D2B5A">
        <w:rPr>
          <w:color w:val="000000"/>
        </w:rPr>
        <w:t xml:space="preserve">Submissions for IPPE students are the same instructions, but IPPEs do not have mid-points. </w:t>
      </w:r>
    </w:p>
    <w:p w14:paraId="611CF13E" w14:textId="77777777" w:rsidR="00877D2F" w:rsidRPr="002D2B5A" w:rsidRDefault="00877D2F" w:rsidP="00D86875">
      <w:pPr>
        <w:pStyle w:val="ColorfulShading-Accent31"/>
        <w:rPr>
          <w:color w:val="000000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4"/>
        <w:gridCol w:w="868"/>
        <w:gridCol w:w="1269"/>
        <w:gridCol w:w="1093"/>
        <w:gridCol w:w="5160"/>
      </w:tblGrid>
      <w:tr w:rsidR="009F58BC" w14:paraId="42CDA29B" w14:textId="77777777">
        <w:trPr>
          <w:trHeight w:val="272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EFEFEF"/>
            <w:noWrap/>
            <w:vAlign w:val="center"/>
            <w:hideMark/>
          </w:tcPr>
          <w:p w14:paraId="2E5FB290" w14:textId="77777777" w:rsidR="009F58BC" w:rsidRDefault="009F58BC">
            <w:pPr>
              <w:spacing w:before="204"/>
              <w:rPr>
                <w:rFonts w:ascii="Arial" w:hAnsi="Arial" w:cs="Arial"/>
                <w:b/>
                <w:bCs/>
                <w:color w:val="52525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15"/>
                <w:szCs w:val="15"/>
              </w:rPr>
              <w:t>Students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FEF"/>
            <w:noWrap/>
            <w:vAlign w:val="center"/>
            <w:hideMark/>
          </w:tcPr>
          <w:p w14:paraId="28520C64" w14:textId="77777777" w:rsidR="009F58BC" w:rsidRDefault="009F58BC">
            <w:pPr>
              <w:spacing w:before="204"/>
              <w:rPr>
                <w:rFonts w:ascii="Arial" w:hAnsi="Arial" w:cs="Arial"/>
                <w:b/>
                <w:bCs/>
                <w:color w:val="52525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15"/>
                <w:szCs w:val="15"/>
              </w:rPr>
              <w:t>Grad Year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FEF"/>
            <w:vAlign w:val="center"/>
            <w:hideMark/>
          </w:tcPr>
          <w:p w14:paraId="6EB21624" w14:textId="77777777" w:rsidR="009F58BC" w:rsidRDefault="009F58BC">
            <w:pPr>
              <w:spacing w:before="204"/>
              <w:rPr>
                <w:rFonts w:ascii="Arial" w:hAnsi="Arial" w:cs="Arial"/>
                <w:b/>
                <w:bCs/>
                <w:color w:val="52525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15"/>
                <w:szCs w:val="15"/>
              </w:rPr>
              <w:t>Rotation Dates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FEF"/>
            <w:vAlign w:val="center"/>
            <w:hideMark/>
          </w:tcPr>
          <w:p w14:paraId="41085DA9" w14:textId="77777777" w:rsidR="009F58BC" w:rsidRDefault="009F58BC">
            <w:pPr>
              <w:spacing w:before="204"/>
              <w:rPr>
                <w:rFonts w:ascii="Arial" w:hAnsi="Arial" w:cs="Arial"/>
                <w:b/>
                <w:bCs/>
                <w:color w:val="52525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15"/>
                <w:szCs w:val="15"/>
              </w:rPr>
              <w:t>Rotation Types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FEF"/>
            <w:vAlign w:val="center"/>
            <w:hideMark/>
          </w:tcPr>
          <w:p w14:paraId="78FDFC86" w14:textId="77777777" w:rsidR="009F58BC" w:rsidRDefault="009F58BC">
            <w:pPr>
              <w:spacing w:before="204"/>
              <w:rPr>
                <w:rFonts w:ascii="Arial" w:hAnsi="Arial" w:cs="Arial"/>
                <w:b/>
                <w:bCs/>
                <w:color w:val="52525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15"/>
                <w:szCs w:val="15"/>
              </w:rPr>
              <w:t>Evaluations</w:t>
            </w:r>
          </w:p>
        </w:tc>
      </w:tr>
      <w:tr w:rsidR="009F58BC" w14:paraId="7FF99191" w14:textId="77777777">
        <w:trPr>
          <w:tblCellSpacing w:w="0" w:type="dxa"/>
        </w:trPr>
        <w:tc>
          <w:tcPr>
            <w:tcW w:w="0" w:type="auto"/>
            <w:hideMark/>
          </w:tcPr>
          <w:p w14:paraId="65E3ECF2" w14:textId="77777777" w:rsidR="009F58BC" w:rsidRDefault="00000000">
            <w:pPr>
              <w:spacing w:before="204"/>
              <w:rPr>
                <w:rFonts w:ascii="Arial" w:hAnsi="Arial" w:cs="Arial"/>
                <w:color w:val="666666"/>
                <w:sz w:val="15"/>
                <w:szCs w:val="15"/>
              </w:rPr>
            </w:pPr>
            <w:hyperlink r:id="rId13" w:history="1">
              <w:r w:rsidR="009F58BC">
                <w:rPr>
                  <w:rStyle w:val="Hyperlink"/>
                  <w:rFonts w:ascii="Arial" w:hAnsi="Arial" w:cs="Arial"/>
                  <w:sz w:val="15"/>
                  <w:szCs w:val="15"/>
                </w:rPr>
                <w:t>Test Student</w:t>
              </w:r>
            </w:hyperlink>
          </w:p>
        </w:tc>
        <w:tc>
          <w:tcPr>
            <w:tcW w:w="0" w:type="auto"/>
            <w:hideMark/>
          </w:tcPr>
          <w:p w14:paraId="7405FB8B" w14:textId="77777777" w:rsidR="009F58BC" w:rsidRDefault="009F58BC">
            <w:pPr>
              <w:spacing w:before="204"/>
              <w:rPr>
                <w:rFonts w:ascii="Arial" w:hAnsi="Arial" w:cs="Arial"/>
                <w:color w:val="666666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5"/>
                <w:szCs w:val="15"/>
              </w:rPr>
              <w:t>2013</w:t>
            </w:r>
          </w:p>
        </w:tc>
        <w:tc>
          <w:tcPr>
            <w:tcW w:w="0" w:type="auto"/>
            <w:hideMark/>
          </w:tcPr>
          <w:p w14:paraId="248FF876" w14:textId="77777777" w:rsidR="009F58BC" w:rsidRDefault="009F58BC">
            <w:pPr>
              <w:spacing w:before="204"/>
              <w:rPr>
                <w:rFonts w:ascii="Arial" w:hAnsi="Arial" w:cs="Arial"/>
                <w:color w:val="666666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5"/>
                <w:szCs w:val="15"/>
              </w:rPr>
              <w:t>07-02-12 - 07-31-12</w:t>
            </w:r>
          </w:p>
        </w:tc>
        <w:tc>
          <w:tcPr>
            <w:tcW w:w="0" w:type="auto"/>
            <w:hideMark/>
          </w:tcPr>
          <w:p w14:paraId="423B8F2C" w14:textId="77777777" w:rsidR="009F58BC" w:rsidRDefault="009F58BC">
            <w:pPr>
              <w:spacing w:before="204"/>
              <w:rPr>
                <w:rFonts w:ascii="Arial" w:hAnsi="Arial" w:cs="Arial"/>
                <w:color w:val="666666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5"/>
                <w:szCs w:val="15"/>
              </w:rPr>
              <w:t xml:space="preserve">Elective 1 </w:t>
            </w:r>
          </w:p>
        </w:tc>
        <w:tc>
          <w:tcPr>
            <w:tcW w:w="0" w:type="auto"/>
            <w:hideMark/>
          </w:tcPr>
          <w:p w14:paraId="01F06FB1" w14:textId="2B22C590" w:rsidR="009F58BC" w:rsidRDefault="00E6553C" w:rsidP="009F58BC">
            <w:pPr>
              <w:spacing w:before="204"/>
              <w:rPr>
                <w:rFonts w:ascii="Arial" w:hAnsi="Arial" w:cs="Arial"/>
                <w:color w:val="666666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 wp14:anchorId="5180748B" wp14:editId="71AA3E3E">
                  <wp:extent cx="161925" cy="142875"/>
                  <wp:effectExtent l="0" t="0" r="0" b="0"/>
                  <wp:docPr id="4" name="Picture 4" descr="Eval Incompl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val Incompl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="009F58BC">
                <w:rPr>
                  <w:rStyle w:val="Hyperlink"/>
                  <w:rFonts w:ascii="Arial" w:hAnsi="Arial" w:cs="Arial"/>
                  <w:sz w:val="15"/>
                  <w:szCs w:val="15"/>
                </w:rPr>
                <w:t>Advanced Practice- Pharm.D. Student Rotation Grade (PHAR 701-710)</w:t>
              </w:r>
            </w:hyperlink>
            <w:r w:rsidR="009F58BC">
              <w:rPr>
                <w:rFonts w:ascii="Arial" w:hAnsi="Arial" w:cs="Arial"/>
                <w:color w:val="666666"/>
                <w:sz w:val="15"/>
                <w:szCs w:val="15"/>
              </w:rPr>
              <w:t xml:space="preserve"> </w:t>
            </w:r>
          </w:p>
        </w:tc>
      </w:tr>
      <w:tr w:rsidR="009F58BC" w14:paraId="63AC7F29" w14:textId="77777777">
        <w:trPr>
          <w:tblCellSpacing w:w="0" w:type="dxa"/>
        </w:trPr>
        <w:tc>
          <w:tcPr>
            <w:tcW w:w="0" w:type="auto"/>
            <w:hideMark/>
          </w:tcPr>
          <w:p w14:paraId="245277B1" w14:textId="77777777" w:rsidR="009F58BC" w:rsidRDefault="00000000">
            <w:pPr>
              <w:spacing w:before="204"/>
              <w:rPr>
                <w:rFonts w:ascii="Arial" w:hAnsi="Arial" w:cs="Arial"/>
                <w:color w:val="666666"/>
                <w:sz w:val="15"/>
                <w:szCs w:val="15"/>
              </w:rPr>
            </w:pPr>
            <w:hyperlink r:id="rId16" w:history="1">
              <w:r w:rsidR="009F58BC">
                <w:rPr>
                  <w:rStyle w:val="Hyperlink"/>
                  <w:rFonts w:ascii="Arial" w:hAnsi="Arial" w:cs="Arial"/>
                  <w:sz w:val="15"/>
                  <w:szCs w:val="15"/>
                </w:rPr>
                <w:t>Test Student</w:t>
              </w:r>
            </w:hyperlink>
          </w:p>
        </w:tc>
        <w:tc>
          <w:tcPr>
            <w:tcW w:w="0" w:type="auto"/>
            <w:hideMark/>
          </w:tcPr>
          <w:p w14:paraId="0AC69034" w14:textId="77777777" w:rsidR="009F58BC" w:rsidRDefault="009F58BC">
            <w:pPr>
              <w:spacing w:before="204"/>
              <w:rPr>
                <w:rFonts w:ascii="Arial" w:hAnsi="Arial" w:cs="Arial"/>
                <w:color w:val="666666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5"/>
                <w:szCs w:val="15"/>
              </w:rPr>
              <w:t>2013</w:t>
            </w:r>
          </w:p>
        </w:tc>
        <w:tc>
          <w:tcPr>
            <w:tcW w:w="0" w:type="auto"/>
            <w:hideMark/>
          </w:tcPr>
          <w:p w14:paraId="7E96D8A1" w14:textId="77777777" w:rsidR="009F58BC" w:rsidRDefault="009F58BC">
            <w:pPr>
              <w:spacing w:before="204"/>
              <w:rPr>
                <w:rFonts w:ascii="Arial" w:hAnsi="Arial" w:cs="Arial"/>
                <w:color w:val="666666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5"/>
                <w:szCs w:val="15"/>
              </w:rPr>
              <w:t>07-02-12 - 07-31-12</w:t>
            </w:r>
          </w:p>
        </w:tc>
        <w:tc>
          <w:tcPr>
            <w:tcW w:w="0" w:type="auto"/>
            <w:hideMark/>
          </w:tcPr>
          <w:p w14:paraId="7C018C19" w14:textId="77777777" w:rsidR="009F58BC" w:rsidRDefault="009F58BC">
            <w:pPr>
              <w:spacing w:before="204"/>
              <w:rPr>
                <w:rFonts w:ascii="Arial" w:hAnsi="Arial" w:cs="Arial"/>
                <w:color w:val="666666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5"/>
                <w:szCs w:val="15"/>
              </w:rPr>
              <w:t xml:space="preserve">Elective 1 </w:t>
            </w:r>
          </w:p>
        </w:tc>
        <w:tc>
          <w:tcPr>
            <w:tcW w:w="0" w:type="auto"/>
            <w:hideMark/>
          </w:tcPr>
          <w:p w14:paraId="6268A5C6" w14:textId="6106409E" w:rsidR="009F58BC" w:rsidRDefault="00E6553C" w:rsidP="009F58BC">
            <w:pPr>
              <w:spacing w:before="204"/>
              <w:rPr>
                <w:rFonts w:ascii="Arial" w:hAnsi="Arial" w:cs="Arial"/>
                <w:color w:val="666666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 wp14:anchorId="4803DA0D" wp14:editId="78CCB9F1">
                  <wp:extent cx="161925" cy="142875"/>
                  <wp:effectExtent l="0" t="0" r="0" b="0"/>
                  <wp:docPr id="5" name="Picture 5" descr="Eval Incompl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val Incompl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="009F58BC">
                <w:rPr>
                  <w:rStyle w:val="Hyperlink"/>
                  <w:rFonts w:ascii="Arial" w:hAnsi="Arial" w:cs="Arial"/>
                  <w:sz w:val="15"/>
                  <w:szCs w:val="15"/>
                </w:rPr>
                <w:t>Advanced Practice-Pharm.D. Student Rotation Midpoint &amp; Final Evaluation Form (PHAR 701-710)</w:t>
              </w:r>
            </w:hyperlink>
            <w:r w:rsidR="009F58BC">
              <w:rPr>
                <w:rFonts w:ascii="Arial" w:hAnsi="Arial" w:cs="Arial"/>
                <w:color w:val="666666"/>
                <w:sz w:val="15"/>
                <w:szCs w:val="15"/>
              </w:rPr>
              <w:t xml:space="preserve"> </w:t>
            </w:r>
          </w:p>
        </w:tc>
      </w:tr>
    </w:tbl>
    <w:p w14:paraId="6B9726C0" w14:textId="77777777" w:rsidR="00FB0736" w:rsidRDefault="00FB0736" w:rsidP="00FB0736">
      <w:pPr>
        <w:pStyle w:val="ColorfulShading-Accent31"/>
        <w:ind w:left="0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20B6924E" w14:textId="77777777" w:rsidR="00FB0736" w:rsidRDefault="00FB0736" w:rsidP="003F63AA">
      <w:pPr>
        <w:pStyle w:val="ColorfulShading-Accent31"/>
        <w:numPr>
          <w:ilvl w:val="1"/>
          <w:numId w:val="6"/>
        </w:numPr>
        <w:rPr>
          <w:color w:val="000000"/>
        </w:rPr>
      </w:pPr>
      <w:r>
        <w:rPr>
          <w:color w:val="000000"/>
          <w:szCs w:val="24"/>
        </w:rPr>
        <w:t>Viewing student evaluations of you:</w:t>
      </w:r>
      <w:r w:rsidR="00A54582">
        <w:rPr>
          <w:color w:val="000000"/>
          <w:szCs w:val="24"/>
        </w:rPr>
        <w:t xml:space="preserve"> </w:t>
      </w:r>
      <w:r w:rsidR="004A0535" w:rsidRPr="003C1FA7">
        <w:rPr>
          <w:color w:val="000000"/>
        </w:rPr>
        <w:t xml:space="preserve">Click on the </w:t>
      </w:r>
      <w:r w:rsidR="007C591E" w:rsidRPr="003C1FA7">
        <w:rPr>
          <w:color w:val="000000"/>
        </w:rPr>
        <w:t>far-left</w:t>
      </w:r>
      <w:r w:rsidR="004A0535" w:rsidRPr="003C1FA7">
        <w:rPr>
          <w:color w:val="000000"/>
        </w:rPr>
        <w:t xml:space="preserve"> tab “</w:t>
      </w:r>
      <w:r w:rsidR="004A0535" w:rsidRPr="003C1FA7">
        <w:rPr>
          <w:b/>
          <w:color w:val="000000"/>
        </w:rPr>
        <w:t>Evaluations</w:t>
      </w:r>
      <w:r w:rsidR="004A0535" w:rsidRPr="003C1FA7">
        <w:rPr>
          <w:color w:val="000000"/>
        </w:rPr>
        <w:t>” then click on the sub</w:t>
      </w:r>
      <w:r w:rsidR="007C591E">
        <w:rPr>
          <w:color w:val="000000"/>
        </w:rPr>
        <w:t>-</w:t>
      </w:r>
      <w:r w:rsidR="004A0535" w:rsidRPr="003C1FA7">
        <w:rPr>
          <w:color w:val="000000"/>
        </w:rPr>
        <w:t>heading tab “</w:t>
      </w:r>
      <w:r w:rsidR="004A0535" w:rsidRPr="003C1FA7">
        <w:rPr>
          <w:b/>
          <w:color w:val="000000"/>
        </w:rPr>
        <w:t xml:space="preserve">Evaluation of </w:t>
      </w:r>
      <w:r w:rsidR="004A0535">
        <w:rPr>
          <w:b/>
          <w:color w:val="000000"/>
        </w:rPr>
        <w:t>Preceptor</w:t>
      </w:r>
      <w:r w:rsidR="007C591E">
        <w:rPr>
          <w:b/>
          <w:color w:val="000000"/>
        </w:rPr>
        <w:t>/Site</w:t>
      </w:r>
      <w:r w:rsidR="004A0535">
        <w:rPr>
          <w:color w:val="000000"/>
        </w:rPr>
        <w:t>”</w:t>
      </w:r>
    </w:p>
    <w:p w14:paraId="17178C3C" w14:textId="77777777" w:rsidR="004A0535" w:rsidRDefault="004A0535" w:rsidP="004A0535">
      <w:pPr>
        <w:pStyle w:val="ColorfulShading-Accent31"/>
        <w:rPr>
          <w:color w:val="000000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7"/>
        <w:gridCol w:w="949"/>
        <w:gridCol w:w="1321"/>
        <w:gridCol w:w="1349"/>
        <w:gridCol w:w="4068"/>
      </w:tblGrid>
      <w:tr w:rsidR="004A0535" w:rsidRPr="004A0535" w14:paraId="799AD078" w14:textId="777777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EFEFEF"/>
            <w:noWrap/>
            <w:vAlign w:val="center"/>
            <w:hideMark/>
          </w:tcPr>
          <w:p w14:paraId="7D6BA1BA" w14:textId="77777777" w:rsidR="004A0535" w:rsidRPr="004A0535" w:rsidRDefault="004A0535" w:rsidP="004A0535">
            <w:pPr>
              <w:spacing w:before="225"/>
              <w:rPr>
                <w:rFonts w:ascii="Arial" w:eastAsia="Times New Roman" w:hAnsi="Arial" w:cs="Arial"/>
                <w:b/>
                <w:bCs/>
                <w:color w:val="525252"/>
                <w:sz w:val="15"/>
                <w:szCs w:val="15"/>
              </w:rPr>
            </w:pPr>
            <w:r w:rsidRPr="004A0535">
              <w:rPr>
                <w:rFonts w:ascii="Arial" w:eastAsia="Times New Roman" w:hAnsi="Arial" w:cs="Arial"/>
                <w:b/>
                <w:bCs/>
                <w:color w:val="525252"/>
                <w:sz w:val="15"/>
                <w:szCs w:val="15"/>
              </w:rPr>
              <w:t>Students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FEF"/>
            <w:noWrap/>
            <w:vAlign w:val="center"/>
            <w:hideMark/>
          </w:tcPr>
          <w:p w14:paraId="252844CC" w14:textId="77777777" w:rsidR="004A0535" w:rsidRPr="004A0535" w:rsidRDefault="004A0535" w:rsidP="004A0535">
            <w:pPr>
              <w:spacing w:before="225"/>
              <w:rPr>
                <w:rFonts w:ascii="Arial" w:eastAsia="Times New Roman" w:hAnsi="Arial" w:cs="Arial"/>
                <w:b/>
                <w:bCs/>
                <w:color w:val="525252"/>
                <w:sz w:val="15"/>
                <w:szCs w:val="15"/>
              </w:rPr>
            </w:pPr>
            <w:r w:rsidRPr="004A0535">
              <w:rPr>
                <w:rFonts w:ascii="Arial" w:eastAsia="Times New Roman" w:hAnsi="Arial" w:cs="Arial"/>
                <w:b/>
                <w:bCs/>
                <w:color w:val="525252"/>
                <w:sz w:val="15"/>
                <w:szCs w:val="15"/>
              </w:rPr>
              <w:t>Grad Year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FEF"/>
            <w:noWrap/>
            <w:vAlign w:val="center"/>
            <w:hideMark/>
          </w:tcPr>
          <w:p w14:paraId="14E41310" w14:textId="77777777" w:rsidR="004A0535" w:rsidRPr="004A0535" w:rsidRDefault="004A0535" w:rsidP="004A0535">
            <w:pPr>
              <w:spacing w:before="225"/>
              <w:rPr>
                <w:rFonts w:ascii="Arial" w:eastAsia="Times New Roman" w:hAnsi="Arial" w:cs="Arial"/>
                <w:b/>
                <w:bCs/>
                <w:color w:val="525252"/>
                <w:sz w:val="15"/>
                <w:szCs w:val="15"/>
              </w:rPr>
            </w:pPr>
            <w:r w:rsidRPr="004A0535">
              <w:rPr>
                <w:rFonts w:ascii="Arial" w:eastAsia="Times New Roman" w:hAnsi="Arial" w:cs="Arial"/>
                <w:b/>
                <w:bCs/>
                <w:color w:val="525252"/>
                <w:sz w:val="15"/>
                <w:szCs w:val="15"/>
              </w:rPr>
              <w:t>Rotation Dates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FEF"/>
            <w:vAlign w:val="center"/>
            <w:hideMark/>
          </w:tcPr>
          <w:p w14:paraId="0CBC1532" w14:textId="77777777" w:rsidR="004A0535" w:rsidRPr="004A0535" w:rsidRDefault="004A0535" w:rsidP="004A0535">
            <w:pPr>
              <w:spacing w:before="225"/>
              <w:rPr>
                <w:rFonts w:ascii="Arial" w:eastAsia="Times New Roman" w:hAnsi="Arial" w:cs="Arial"/>
                <w:b/>
                <w:bCs/>
                <w:color w:val="525252"/>
                <w:sz w:val="15"/>
                <w:szCs w:val="15"/>
              </w:rPr>
            </w:pPr>
            <w:r w:rsidRPr="004A0535">
              <w:rPr>
                <w:rFonts w:ascii="Arial" w:eastAsia="Times New Roman" w:hAnsi="Arial" w:cs="Arial"/>
                <w:b/>
                <w:bCs/>
                <w:color w:val="525252"/>
                <w:sz w:val="15"/>
                <w:szCs w:val="15"/>
              </w:rPr>
              <w:t>Rotation Types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FEF"/>
            <w:vAlign w:val="center"/>
            <w:hideMark/>
          </w:tcPr>
          <w:p w14:paraId="2685E47A" w14:textId="77777777" w:rsidR="004A0535" w:rsidRPr="004A0535" w:rsidRDefault="004A0535" w:rsidP="004A0535">
            <w:pPr>
              <w:spacing w:before="225"/>
              <w:rPr>
                <w:rFonts w:ascii="Arial" w:eastAsia="Times New Roman" w:hAnsi="Arial" w:cs="Arial"/>
                <w:b/>
                <w:bCs/>
                <w:color w:val="525252"/>
                <w:sz w:val="15"/>
                <w:szCs w:val="15"/>
              </w:rPr>
            </w:pPr>
            <w:r w:rsidRPr="004A0535">
              <w:rPr>
                <w:rFonts w:ascii="Arial" w:eastAsia="Times New Roman" w:hAnsi="Arial" w:cs="Arial"/>
                <w:b/>
                <w:bCs/>
                <w:color w:val="525252"/>
                <w:sz w:val="15"/>
                <w:szCs w:val="15"/>
              </w:rPr>
              <w:t>Evaluations</w:t>
            </w:r>
          </w:p>
        </w:tc>
      </w:tr>
      <w:tr w:rsidR="004A0535" w:rsidRPr="004A0535" w14:paraId="35D7E80A" w14:textId="77777777" w:rsidTr="004A0535">
        <w:trPr>
          <w:trHeight w:val="27"/>
          <w:tblCellSpacing w:w="0" w:type="dxa"/>
        </w:trPr>
        <w:tc>
          <w:tcPr>
            <w:tcW w:w="0" w:type="auto"/>
            <w:hideMark/>
          </w:tcPr>
          <w:p w14:paraId="433C759E" w14:textId="77777777" w:rsidR="004A0535" w:rsidRPr="004A0535" w:rsidRDefault="004A0535" w:rsidP="004A0535">
            <w:pPr>
              <w:spacing w:before="225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A05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Anonymous Student </w:t>
            </w:r>
          </w:p>
        </w:tc>
        <w:tc>
          <w:tcPr>
            <w:tcW w:w="0" w:type="auto"/>
            <w:hideMark/>
          </w:tcPr>
          <w:p w14:paraId="01790924" w14:textId="77777777" w:rsidR="004A0535" w:rsidRPr="004A0535" w:rsidRDefault="004A0535" w:rsidP="004A0535">
            <w:pPr>
              <w:spacing w:before="225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A05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-- </w:t>
            </w:r>
          </w:p>
        </w:tc>
        <w:tc>
          <w:tcPr>
            <w:tcW w:w="0" w:type="auto"/>
            <w:hideMark/>
          </w:tcPr>
          <w:p w14:paraId="1B605C48" w14:textId="77777777" w:rsidR="004A0535" w:rsidRPr="004A0535" w:rsidRDefault="004A0535" w:rsidP="004A0535">
            <w:pPr>
              <w:spacing w:before="225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A05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-- </w:t>
            </w:r>
          </w:p>
        </w:tc>
        <w:tc>
          <w:tcPr>
            <w:tcW w:w="0" w:type="auto"/>
            <w:hideMark/>
          </w:tcPr>
          <w:p w14:paraId="5AC10475" w14:textId="77777777" w:rsidR="004A0535" w:rsidRPr="004A0535" w:rsidRDefault="004A0535" w:rsidP="004A0535">
            <w:pPr>
              <w:spacing w:before="225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A05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-- </w:t>
            </w:r>
          </w:p>
        </w:tc>
        <w:tc>
          <w:tcPr>
            <w:tcW w:w="0" w:type="auto"/>
            <w:hideMark/>
          </w:tcPr>
          <w:p w14:paraId="39D4DABA" w14:textId="611B9784" w:rsidR="004A0535" w:rsidRPr="004A0535" w:rsidRDefault="00E6553C" w:rsidP="004A0535">
            <w:pPr>
              <w:spacing w:before="225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A0535"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 wp14:anchorId="56D11198" wp14:editId="6B63720F">
                  <wp:extent cx="161925" cy="142875"/>
                  <wp:effectExtent l="0" t="0" r="0" b="0"/>
                  <wp:docPr id="6" name="Picture 4" descr="Eval Compl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val Compl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="004A0535" w:rsidRPr="004A0535">
                <w:rPr>
                  <w:rFonts w:ascii="Arial" w:eastAsia="Times New Roman" w:hAnsi="Arial" w:cs="Arial"/>
                  <w:b/>
                  <w:bCs/>
                  <w:color w:val="337198"/>
                  <w:sz w:val="15"/>
                  <w:szCs w:val="15"/>
                </w:rPr>
                <w:t>Advanced Practice Preceptor Evaluation Form</w:t>
              </w:r>
            </w:hyperlink>
            <w:r w:rsidR="004A0535" w:rsidRPr="004A05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 </w:t>
            </w:r>
          </w:p>
        </w:tc>
      </w:tr>
    </w:tbl>
    <w:p w14:paraId="36ED92A3" w14:textId="77777777" w:rsidR="00E61D07" w:rsidRDefault="00E61D07" w:rsidP="00FB0736">
      <w:pPr>
        <w:pStyle w:val="ColorfulShading-Accent31"/>
        <w:ind w:left="0"/>
        <w:rPr>
          <w:color w:val="000000"/>
          <w:szCs w:val="24"/>
        </w:rPr>
      </w:pPr>
    </w:p>
    <w:p w14:paraId="531F4A3C" w14:textId="77777777" w:rsidR="00877D2F" w:rsidRDefault="00877D2F" w:rsidP="00FB0736">
      <w:pPr>
        <w:pStyle w:val="ColorfulShading-Accent31"/>
        <w:ind w:left="0"/>
        <w:rPr>
          <w:color w:val="000000"/>
          <w:szCs w:val="24"/>
        </w:rPr>
      </w:pPr>
    </w:p>
    <w:p w14:paraId="726FC386" w14:textId="77777777" w:rsidR="00877D2F" w:rsidRDefault="00877D2F" w:rsidP="00FB0736">
      <w:pPr>
        <w:pStyle w:val="ColorfulShading-Accent31"/>
        <w:ind w:left="0"/>
        <w:rPr>
          <w:color w:val="000000"/>
          <w:szCs w:val="24"/>
        </w:rPr>
      </w:pPr>
    </w:p>
    <w:p w14:paraId="44ACE2D1" w14:textId="77777777" w:rsidR="00877D2F" w:rsidRDefault="00877D2F" w:rsidP="00FB0736">
      <w:pPr>
        <w:pStyle w:val="ColorfulShading-Accent31"/>
        <w:ind w:left="0"/>
        <w:rPr>
          <w:color w:val="000000"/>
          <w:szCs w:val="24"/>
        </w:rPr>
      </w:pPr>
    </w:p>
    <w:p w14:paraId="37863E93" w14:textId="77777777" w:rsidR="00877D2F" w:rsidRPr="005645C4" w:rsidRDefault="00877D2F" w:rsidP="00FB0736">
      <w:pPr>
        <w:pStyle w:val="ColorfulShading-Accent31"/>
        <w:ind w:left="0"/>
        <w:rPr>
          <w:color w:val="000000"/>
          <w:szCs w:val="24"/>
        </w:rPr>
      </w:pPr>
    </w:p>
    <w:tbl>
      <w:tblPr>
        <w:tblW w:w="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D95398" w:rsidRPr="005645C4" w14:paraId="16975243" w14:textId="77777777" w:rsidTr="00DA664B">
        <w:trPr>
          <w:tblCellSpacing w:w="0" w:type="dxa"/>
        </w:trPr>
        <w:tc>
          <w:tcPr>
            <w:tcW w:w="90" w:type="dxa"/>
            <w:vAlign w:val="center"/>
            <w:hideMark/>
          </w:tcPr>
          <w:p w14:paraId="341B4E4B" w14:textId="77777777" w:rsidR="00D95398" w:rsidRPr="005645C4" w:rsidRDefault="00D95398">
            <w:pPr>
              <w:rPr>
                <w:rFonts w:ascii="Arial" w:hAnsi="Arial" w:cs="Arial"/>
                <w:color w:val="666666"/>
                <w:sz w:val="13"/>
                <w:szCs w:val="15"/>
              </w:rPr>
            </w:pPr>
          </w:p>
        </w:tc>
      </w:tr>
    </w:tbl>
    <w:p w14:paraId="463BA4F6" w14:textId="77777777" w:rsidR="0052574B" w:rsidRPr="005645C4" w:rsidRDefault="0052574B" w:rsidP="00C123C7">
      <w:pPr>
        <w:numPr>
          <w:ilvl w:val="0"/>
          <w:numId w:val="6"/>
        </w:numPr>
        <w:rPr>
          <w:color w:val="000000"/>
          <w:szCs w:val="24"/>
        </w:rPr>
      </w:pPr>
      <w:r w:rsidRPr="005645C4">
        <w:rPr>
          <w:b/>
          <w:szCs w:val="24"/>
        </w:rPr>
        <w:lastRenderedPageBreak/>
        <w:t xml:space="preserve">Documenting </w:t>
      </w:r>
      <w:r w:rsidR="00B351E9">
        <w:rPr>
          <w:b/>
          <w:szCs w:val="24"/>
        </w:rPr>
        <w:t>IPPE/</w:t>
      </w:r>
      <w:r w:rsidR="004A0535">
        <w:rPr>
          <w:b/>
          <w:szCs w:val="24"/>
        </w:rPr>
        <w:t xml:space="preserve">APPE </w:t>
      </w:r>
      <w:r w:rsidRPr="005645C4">
        <w:rPr>
          <w:b/>
          <w:szCs w:val="24"/>
        </w:rPr>
        <w:t>Hours</w:t>
      </w:r>
    </w:p>
    <w:p w14:paraId="79345C49" w14:textId="77777777" w:rsidR="00E61D07" w:rsidRDefault="0052574B" w:rsidP="005F44BD">
      <w:pPr>
        <w:ind w:left="720"/>
        <w:rPr>
          <w:color w:val="000000"/>
          <w:szCs w:val="24"/>
        </w:rPr>
      </w:pPr>
      <w:r w:rsidRPr="005645C4">
        <w:rPr>
          <w:szCs w:val="24"/>
        </w:rPr>
        <w:t>Preceptors are expected to c</w:t>
      </w:r>
      <w:r w:rsidR="00EA4A61" w:rsidRPr="005645C4">
        <w:rPr>
          <w:szCs w:val="24"/>
        </w:rPr>
        <w:t xml:space="preserve">onfirm </w:t>
      </w:r>
      <w:r w:rsidRPr="005645C4">
        <w:rPr>
          <w:szCs w:val="24"/>
        </w:rPr>
        <w:t>student h</w:t>
      </w:r>
      <w:r w:rsidR="00EA4A61" w:rsidRPr="005645C4">
        <w:rPr>
          <w:szCs w:val="24"/>
        </w:rPr>
        <w:t>ours</w:t>
      </w:r>
      <w:r w:rsidR="00C1301C" w:rsidRPr="005645C4">
        <w:rPr>
          <w:szCs w:val="24"/>
        </w:rPr>
        <w:t xml:space="preserve">.  </w:t>
      </w:r>
      <w:r w:rsidR="00710BA9" w:rsidRPr="005645C4">
        <w:rPr>
          <w:color w:val="000000"/>
          <w:szCs w:val="24"/>
        </w:rPr>
        <w:t xml:space="preserve">On the </w:t>
      </w:r>
      <w:r w:rsidR="007C591E" w:rsidRPr="005645C4">
        <w:rPr>
          <w:color w:val="000000"/>
          <w:szCs w:val="24"/>
        </w:rPr>
        <w:t>left-hand</w:t>
      </w:r>
      <w:r w:rsidR="00710BA9" w:rsidRPr="005645C4">
        <w:rPr>
          <w:color w:val="000000"/>
          <w:szCs w:val="24"/>
        </w:rPr>
        <w:t xml:space="preserve"> side click on “</w:t>
      </w:r>
      <w:r w:rsidR="00661F43">
        <w:rPr>
          <w:b/>
          <w:color w:val="000000"/>
          <w:szCs w:val="24"/>
        </w:rPr>
        <w:t>Hours Tracking</w:t>
      </w:r>
      <w:r w:rsidR="0089347E" w:rsidRPr="005645C4">
        <w:rPr>
          <w:b/>
          <w:color w:val="000000"/>
          <w:szCs w:val="24"/>
        </w:rPr>
        <w:t>.</w:t>
      </w:r>
      <w:r w:rsidR="00710BA9" w:rsidRPr="005645C4">
        <w:rPr>
          <w:b/>
          <w:color w:val="000000"/>
          <w:szCs w:val="24"/>
        </w:rPr>
        <w:t>”</w:t>
      </w:r>
      <w:r w:rsidR="003121F4">
        <w:rPr>
          <w:b/>
          <w:color w:val="000000"/>
          <w:szCs w:val="24"/>
        </w:rPr>
        <w:t xml:space="preserve">  </w:t>
      </w:r>
      <w:r w:rsidRPr="005645C4">
        <w:rPr>
          <w:color w:val="000000"/>
          <w:szCs w:val="24"/>
        </w:rPr>
        <w:t>As a preceptor</w:t>
      </w:r>
      <w:r w:rsidR="007C591E">
        <w:rPr>
          <w:color w:val="000000"/>
          <w:szCs w:val="24"/>
        </w:rPr>
        <w:t>,</w:t>
      </w:r>
      <w:r w:rsidRPr="005645C4">
        <w:rPr>
          <w:color w:val="000000"/>
          <w:szCs w:val="24"/>
        </w:rPr>
        <w:t xml:space="preserve"> it is expected that you will log into </w:t>
      </w:r>
      <w:r w:rsidR="007C591E">
        <w:rPr>
          <w:color w:val="000000"/>
          <w:szCs w:val="24"/>
        </w:rPr>
        <w:t>CORE/ELMS</w:t>
      </w:r>
      <w:r w:rsidR="00EA4A61" w:rsidRPr="005645C4">
        <w:rPr>
          <w:color w:val="000000"/>
          <w:szCs w:val="24"/>
        </w:rPr>
        <w:t xml:space="preserve"> and confirm hours. </w:t>
      </w:r>
      <w:r w:rsidR="00661F43">
        <w:rPr>
          <w:color w:val="000000"/>
          <w:szCs w:val="24"/>
        </w:rPr>
        <w:t>Under the</w:t>
      </w:r>
      <w:r w:rsidRPr="005645C4">
        <w:rPr>
          <w:color w:val="000000"/>
          <w:szCs w:val="24"/>
        </w:rPr>
        <w:t xml:space="preserve"> “</w:t>
      </w:r>
      <w:r w:rsidRPr="007819B8">
        <w:rPr>
          <w:b/>
          <w:color w:val="000000"/>
          <w:szCs w:val="24"/>
        </w:rPr>
        <w:t xml:space="preserve">Student </w:t>
      </w:r>
      <w:r w:rsidR="007819B8" w:rsidRPr="007819B8">
        <w:rPr>
          <w:b/>
          <w:color w:val="000000"/>
          <w:szCs w:val="24"/>
        </w:rPr>
        <w:t>Hours Tracking</w:t>
      </w:r>
      <w:r w:rsidRPr="005645C4">
        <w:rPr>
          <w:color w:val="000000"/>
          <w:szCs w:val="24"/>
        </w:rPr>
        <w:t>”</w:t>
      </w:r>
      <w:r w:rsidR="00661F43">
        <w:rPr>
          <w:color w:val="000000"/>
          <w:szCs w:val="24"/>
        </w:rPr>
        <w:t xml:space="preserve"> page</w:t>
      </w:r>
      <w:r w:rsidR="007C591E">
        <w:rPr>
          <w:color w:val="000000"/>
          <w:szCs w:val="24"/>
        </w:rPr>
        <w:t>,</w:t>
      </w:r>
      <w:r w:rsidRPr="005645C4">
        <w:rPr>
          <w:color w:val="000000"/>
          <w:szCs w:val="24"/>
        </w:rPr>
        <w:t xml:space="preserve"> </w:t>
      </w:r>
      <w:r w:rsidR="00EA4A61" w:rsidRPr="005645C4">
        <w:rPr>
          <w:color w:val="000000"/>
          <w:szCs w:val="24"/>
        </w:rPr>
        <w:t xml:space="preserve">you can verify the date and time that your student has spent with you.  </w:t>
      </w:r>
      <w:r w:rsidR="003C1FA7">
        <w:rPr>
          <w:color w:val="000000"/>
          <w:szCs w:val="24"/>
        </w:rPr>
        <w:t>A</w:t>
      </w:r>
      <w:r w:rsidR="00ED1223" w:rsidRPr="005645C4">
        <w:rPr>
          <w:color w:val="000000"/>
          <w:szCs w:val="24"/>
        </w:rPr>
        <w:t xml:space="preserve">PPE </w:t>
      </w:r>
      <w:r w:rsidR="002851DD">
        <w:rPr>
          <w:color w:val="000000"/>
          <w:szCs w:val="24"/>
        </w:rPr>
        <w:t>hours</w:t>
      </w:r>
      <w:r w:rsidR="00ED1223" w:rsidRPr="005645C4">
        <w:rPr>
          <w:color w:val="000000"/>
          <w:szCs w:val="24"/>
        </w:rPr>
        <w:t xml:space="preserve"> </w:t>
      </w:r>
      <w:r w:rsidR="0089347E" w:rsidRPr="005645C4">
        <w:rPr>
          <w:color w:val="000000"/>
          <w:szCs w:val="24"/>
        </w:rPr>
        <w:t xml:space="preserve">may be </w:t>
      </w:r>
      <w:r w:rsidR="00ED1223" w:rsidRPr="005645C4">
        <w:rPr>
          <w:color w:val="000000"/>
          <w:szCs w:val="24"/>
        </w:rPr>
        <w:t>log</w:t>
      </w:r>
      <w:r w:rsidR="005645C4" w:rsidRPr="005645C4">
        <w:rPr>
          <w:color w:val="000000"/>
          <w:szCs w:val="24"/>
        </w:rPr>
        <w:t>g</w:t>
      </w:r>
      <w:r w:rsidR="0089347E" w:rsidRPr="005645C4">
        <w:rPr>
          <w:color w:val="000000"/>
          <w:szCs w:val="24"/>
        </w:rPr>
        <w:t>ed</w:t>
      </w:r>
      <w:r w:rsidR="00ED1223" w:rsidRPr="005645C4">
        <w:rPr>
          <w:color w:val="000000"/>
          <w:szCs w:val="24"/>
        </w:rPr>
        <w:t xml:space="preserve"> monthly </w:t>
      </w:r>
      <w:r w:rsidR="0089347E" w:rsidRPr="005645C4">
        <w:rPr>
          <w:color w:val="000000"/>
          <w:szCs w:val="24"/>
        </w:rPr>
        <w:t xml:space="preserve">by the student and should be verified by the end of the </w:t>
      </w:r>
      <w:r w:rsidR="00E61D07" w:rsidRPr="005645C4">
        <w:rPr>
          <w:color w:val="000000"/>
          <w:szCs w:val="24"/>
        </w:rPr>
        <w:t>experience</w:t>
      </w:r>
      <w:r w:rsidR="0089347E" w:rsidRPr="005645C4">
        <w:rPr>
          <w:color w:val="000000"/>
          <w:szCs w:val="24"/>
        </w:rPr>
        <w:t>.</w:t>
      </w:r>
      <w:r w:rsidR="00ED1223" w:rsidRPr="005645C4">
        <w:rPr>
          <w:color w:val="000000"/>
          <w:szCs w:val="24"/>
        </w:rPr>
        <w:t xml:space="preserve"> </w:t>
      </w:r>
      <w:r w:rsidR="00EA4A61" w:rsidRPr="005645C4">
        <w:rPr>
          <w:color w:val="000000"/>
          <w:szCs w:val="24"/>
        </w:rPr>
        <w:t>The University of Findlay experiential faculty will review the student’s submission af</w:t>
      </w:r>
      <w:r w:rsidR="00D95398" w:rsidRPr="005645C4">
        <w:rPr>
          <w:color w:val="000000"/>
          <w:szCs w:val="24"/>
        </w:rPr>
        <w:t>ter the preceptor has confirmed</w:t>
      </w:r>
      <w:r w:rsidR="002851DD">
        <w:rPr>
          <w:color w:val="000000"/>
          <w:szCs w:val="24"/>
        </w:rPr>
        <w:t xml:space="preserve"> the hours</w:t>
      </w:r>
      <w:r w:rsidR="00D95398" w:rsidRPr="005645C4">
        <w:rPr>
          <w:color w:val="000000"/>
          <w:szCs w:val="24"/>
        </w:rPr>
        <w:t>.</w:t>
      </w:r>
    </w:p>
    <w:tbl>
      <w:tblPr>
        <w:tblW w:w="5000" w:type="pct"/>
        <w:tblCellSpacing w:w="112" w:type="dxa"/>
        <w:tblInd w:w="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10675" w:rsidRPr="00410675" w14:paraId="77AB09B5" w14:textId="77777777" w:rsidTr="005F44BD">
        <w:trPr>
          <w:trHeight w:val="3943"/>
          <w:tblCellSpacing w:w="112" w:type="dxa"/>
        </w:trPr>
        <w:tc>
          <w:tcPr>
            <w:tcW w:w="0" w:type="auto"/>
            <w:vAlign w:val="center"/>
            <w:hideMark/>
          </w:tcPr>
          <w:p w14:paraId="68C56470" w14:textId="4901A6DF" w:rsidR="00410675" w:rsidRPr="005F44BD" w:rsidRDefault="00E6553C" w:rsidP="005F44BD">
            <w:pPr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9CCB23" wp14:editId="276E2EAF">
                      <wp:simplePos x="0" y="0"/>
                      <wp:positionH relativeFrom="column">
                        <wp:posOffset>5700395</wp:posOffset>
                      </wp:positionH>
                      <wp:positionV relativeFrom="paragraph">
                        <wp:posOffset>1558925</wp:posOffset>
                      </wp:positionV>
                      <wp:extent cx="318770" cy="524510"/>
                      <wp:effectExtent l="43815" t="73660" r="31750" b="10287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318770" cy="5245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135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F630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margin-left:448.85pt;margin-top:122.75pt;width:25.1pt;height:41.3pt;rotation:-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" fillcolor="#c0504d" strokecolor="#f2f2f2" strokeweight="3pt">
                      <v:shadow on="t" color="#622423" opacity=".5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29CC29" wp14:editId="4D89742D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830580</wp:posOffset>
                      </wp:positionV>
                      <wp:extent cx="321310" cy="466725"/>
                      <wp:effectExtent l="85090" t="13970" r="117475" b="717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620213" flipH="1" flipV="1">
                                <a:off x="0" y="0"/>
                                <a:ext cx="321310" cy="4667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314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EC55B" id="AutoShape 12" o:spid="_x0000_s1026" type="#_x0000_t67" style="position:absolute;margin-left:405pt;margin-top:65.4pt;width:25.3pt;height:36.75pt;rotation:-2861971fd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" fillcolor="#c0504d" strokecolor="#f2f2f2" strokeweight="3pt">
                      <v:shadow on="t" color="#622423" opacity=".5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58A47EB" wp14:editId="38DA4D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144780</wp:posOffset>
                  </wp:positionV>
                  <wp:extent cx="5939155" cy="197421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155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A0499B" w14:textId="77777777" w:rsidR="003F63AA" w:rsidRPr="003F63AA" w:rsidRDefault="003F63AA" w:rsidP="00B351E9">
      <w:pPr>
        <w:numPr>
          <w:ilvl w:val="0"/>
          <w:numId w:val="6"/>
        </w:numPr>
        <w:ind w:left="270" w:hanging="270"/>
        <w:rPr>
          <w:color w:val="000000"/>
          <w:szCs w:val="24"/>
        </w:rPr>
      </w:pPr>
      <w:r>
        <w:rPr>
          <w:b/>
          <w:color w:val="000000"/>
          <w:szCs w:val="24"/>
        </w:rPr>
        <w:t>D</w:t>
      </w:r>
      <w:r w:rsidRPr="005645C4">
        <w:rPr>
          <w:b/>
          <w:szCs w:val="24"/>
        </w:rPr>
        <w:t>ocumenting</w:t>
      </w:r>
      <w:r>
        <w:rPr>
          <w:b/>
          <w:szCs w:val="24"/>
        </w:rPr>
        <w:t xml:space="preserve"> Absences:</w:t>
      </w:r>
    </w:p>
    <w:p w14:paraId="5B34AC07" w14:textId="77777777" w:rsidR="003F63AA" w:rsidRDefault="003F63AA" w:rsidP="003F63AA">
      <w:pPr>
        <w:ind w:left="630"/>
        <w:rPr>
          <w:color w:val="000000"/>
          <w:szCs w:val="24"/>
        </w:rPr>
      </w:pPr>
    </w:p>
    <w:p w14:paraId="0EB877F7" w14:textId="030F7FE9" w:rsidR="006051CE" w:rsidRDefault="00AA4B47" w:rsidP="00B351E9">
      <w:pPr>
        <w:ind w:left="270"/>
        <w:rPr>
          <w:color w:val="000000"/>
          <w:szCs w:val="24"/>
        </w:rPr>
      </w:pPr>
      <w:r>
        <w:rPr>
          <w:color w:val="000000"/>
          <w:szCs w:val="24"/>
        </w:rPr>
        <w:t xml:space="preserve">If a student has an </w:t>
      </w:r>
      <w:r w:rsidR="00FC7D25">
        <w:rPr>
          <w:color w:val="000000"/>
          <w:szCs w:val="24"/>
        </w:rPr>
        <w:t>absence,</w:t>
      </w:r>
      <w:r>
        <w:rPr>
          <w:color w:val="000000"/>
          <w:szCs w:val="24"/>
        </w:rPr>
        <w:t xml:space="preserve"> they are instructed to i</w:t>
      </w:r>
      <w:r w:rsidR="006051CE">
        <w:rPr>
          <w:color w:val="000000"/>
          <w:szCs w:val="24"/>
        </w:rPr>
        <w:t xml:space="preserve">nform you as soon as possible. </w:t>
      </w:r>
      <w:r>
        <w:rPr>
          <w:color w:val="000000"/>
          <w:szCs w:val="24"/>
        </w:rPr>
        <w:t xml:space="preserve">Both excused and unexcused absences must be recorded by the student.  If a student has an </w:t>
      </w:r>
      <w:r w:rsidR="00661F43">
        <w:rPr>
          <w:color w:val="000000"/>
          <w:szCs w:val="24"/>
        </w:rPr>
        <w:t>excused absence (refer to Pharm.</w:t>
      </w:r>
      <w:r>
        <w:rPr>
          <w:color w:val="000000"/>
          <w:szCs w:val="24"/>
        </w:rPr>
        <w:t>D</w:t>
      </w:r>
      <w:r w:rsidR="00661F43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APPE manual for details)</w:t>
      </w:r>
      <w:r w:rsidR="007C591E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we ask that you confirm this</w:t>
      </w:r>
      <w:r w:rsidR="00C123C7">
        <w:rPr>
          <w:color w:val="000000"/>
          <w:szCs w:val="24"/>
        </w:rPr>
        <w:t xml:space="preserve"> i</w:t>
      </w:r>
      <w:r>
        <w:rPr>
          <w:color w:val="000000"/>
          <w:szCs w:val="24"/>
        </w:rPr>
        <w:t xml:space="preserve">n </w:t>
      </w:r>
      <w:r w:rsidR="007C591E">
        <w:rPr>
          <w:color w:val="000000"/>
          <w:szCs w:val="24"/>
        </w:rPr>
        <w:t>CORE/ELMS</w:t>
      </w:r>
      <w:r>
        <w:rPr>
          <w:color w:val="000000"/>
          <w:szCs w:val="24"/>
        </w:rPr>
        <w:t xml:space="preserve">. </w:t>
      </w:r>
      <w:r w:rsidR="00C123C7">
        <w:rPr>
          <w:color w:val="000000"/>
          <w:szCs w:val="24"/>
        </w:rPr>
        <w:t>To confirm an absence, click on</w:t>
      </w:r>
      <w:r w:rsidR="00661F43">
        <w:rPr>
          <w:color w:val="000000"/>
          <w:szCs w:val="24"/>
        </w:rPr>
        <w:t xml:space="preserve"> “</w:t>
      </w:r>
      <w:r w:rsidR="00661F43" w:rsidRPr="006051CE">
        <w:rPr>
          <w:b/>
          <w:color w:val="000000"/>
          <w:szCs w:val="24"/>
        </w:rPr>
        <w:t>Absences</w:t>
      </w:r>
      <w:r>
        <w:rPr>
          <w:color w:val="000000"/>
          <w:szCs w:val="24"/>
        </w:rPr>
        <w:t xml:space="preserve">” </w:t>
      </w:r>
      <w:r w:rsidR="006051CE">
        <w:rPr>
          <w:color w:val="000000"/>
          <w:szCs w:val="24"/>
        </w:rPr>
        <w:t>on the left side of the screen. I</w:t>
      </w:r>
      <w:r w:rsidR="00661F43">
        <w:rPr>
          <w:color w:val="000000"/>
          <w:szCs w:val="24"/>
        </w:rPr>
        <w:t xml:space="preserve">t </w:t>
      </w:r>
      <w:r>
        <w:rPr>
          <w:color w:val="000000"/>
          <w:szCs w:val="24"/>
        </w:rPr>
        <w:t xml:space="preserve">will be marked with </w:t>
      </w:r>
      <w:r w:rsidR="006051CE">
        <w:rPr>
          <w:color w:val="000000"/>
          <w:szCs w:val="24"/>
        </w:rPr>
        <w:t>yellow</w:t>
      </w:r>
      <w:r>
        <w:rPr>
          <w:color w:val="000000"/>
          <w:szCs w:val="24"/>
        </w:rPr>
        <w:t xml:space="preserve"> arrow </w:t>
      </w:r>
      <w:r w:rsidR="006051CE">
        <w:rPr>
          <w:color w:val="000000"/>
          <w:szCs w:val="24"/>
        </w:rPr>
        <w:t>when you</w:t>
      </w:r>
      <w:r>
        <w:rPr>
          <w:color w:val="000000"/>
          <w:szCs w:val="24"/>
        </w:rPr>
        <w:t xml:space="preserve"> have an absence to approve.  Please feel free to make comments as you see necessary regarding the absence and or contact the experiential faculty if there is an absence issue.</w:t>
      </w:r>
    </w:p>
    <w:p w14:paraId="55DEF607" w14:textId="77777777" w:rsidR="004F2549" w:rsidRDefault="004F2549" w:rsidP="004F2549">
      <w:pPr>
        <w:rPr>
          <w:b/>
          <w:color w:val="000000"/>
          <w:szCs w:val="24"/>
        </w:rPr>
      </w:pPr>
    </w:p>
    <w:p w14:paraId="65914654" w14:textId="77777777" w:rsidR="004F2549" w:rsidRPr="005645C4" w:rsidRDefault="00C123C7" w:rsidP="004F2549">
      <w:pPr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7.  Documenting </w:t>
      </w:r>
      <w:r w:rsidR="005645C4" w:rsidRPr="005645C4">
        <w:rPr>
          <w:b/>
          <w:color w:val="000000"/>
          <w:szCs w:val="24"/>
        </w:rPr>
        <w:t>Preceptor T</w:t>
      </w:r>
      <w:r w:rsidR="0052574B" w:rsidRPr="005645C4">
        <w:rPr>
          <w:b/>
          <w:color w:val="000000"/>
          <w:szCs w:val="24"/>
        </w:rPr>
        <w:t>raining</w:t>
      </w:r>
      <w:r w:rsidR="004F2549">
        <w:rPr>
          <w:b/>
          <w:color w:val="000000"/>
          <w:szCs w:val="24"/>
        </w:rPr>
        <w:t>:</w:t>
      </w:r>
    </w:p>
    <w:p w14:paraId="1143F1EA" w14:textId="77777777" w:rsidR="006051CE" w:rsidRPr="003E7D2B" w:rsidRDefault="0052574B" w:rsidP="006051CE">
      <w:pPr>
        <w:pStyle w:val="ColorfulShading-Accent31"/>
        <w:ind w:left="360"/>
        <w:rPr>
          <w:color w:val="000000"/>
          <w:szCs w:val="24"/>
        </w:rPr>
      </w:pPr>
      <w:r w:rsidRPr="005645C4">
        <w:rPr>
          <w:color w:val="000000"/>
          <w:szCs w:val="24"/>
        </w:rPr>
        <w:t>We encourage and offer preceptor trai</w:t>
      </w:r>
      <w:r w:rsidR="00AE6FBE" w:rsidRPr="005645C4">
        <w:rPr>
          <w:color w:val="000000"/>
          <w:szCs w:val="24"/>
        </w:rPr>
        <w:t>n</w:t>
      </w:r>
      <w:r w:rsidRPr="005645C4">
        <w:rPr>
          <w:color w:val="000000"/>
          <w:szCs w:val="24"/>
        </w:rPr>
        <w:t xml:space="preserve">ing through the College of Pharmacy Experiential Program.  </w:t>
      </w:r>
      <w:r w:rsidR="00C123C7" w:rsidRPr="00C77B98">
        <w:rPr>
          <w:rFonts w:cs="Arial"/>
        </w:rPr>
        <w:br/>
      </w:r>
      <w:r w:rsidR="006051CE" w:rsidRPr="003E7D2B">
        <w:rPr>
          <w:color w:val="000000"/>
          <w:szCs w:val="24"/>
        </w:rPr>
        <w:t>A</w:t>
      </w:r>
      <w:r w:rsidR="006051CE" w:rsidRPr="003E7D2B">
        <w:rPr>
          <w:noProof/>
          <w:color w:val="000000"/>
          <w:szCs w:val="24"/>
        </w:rPr>
        <w:t>ny time you</w:t>
      </w:r>
      <w:r w:rsidR="006051CE" w:rsidRPr="003E7D2B">
        <w:rPr>
          <w:color w:val="000000"/>
          <w:szCs w:val="24"/>
        </w:rPr>
        <w:t xml:space="preserve"> complete preceptor training (on campus, at a national meeting, via </w:t>
      </w:r>
      <w:r w:rsidR="00B351E9">
        <w:rPr>
          <w:color w:val="000000"/>
          <w:szCs w:val="24"/>
        </w:rPr>
        <w:t>CEI</w:t>
      </w:r>
      <w:r w:rsidR="006051CE" w:rsidRPr="003E7D2B">
        <w:rPr>
          <w:color w:val="000000"/>
          <w:szCs w:val="24"/>
        </w:rPr>
        <w:t xml:space="preserve">, or even through another college’s experiential program), please document this under the </w:t>
      </w:r>
      <w:r w:rsidR="006051CE" w:rsidRPr="003E7D2B">
        <w:rPr>
          <w:b/>
          <w:color w:val="000000"/>
          <w:szCs w:val="24"/>
        </w:rPr>
        <w:t>“My Requirements</w:t>
      </w:r>
      <w:r w:rsidR="006051CE" w:rsidRPr="003E7D2B">
        <w:rPr>
          <w:color w:val="000000"/>
          <w:szCs w:val="24"/>
        </w:rPr>
        <w:t>” tab found on the left side of the screen. Scroll down to the folder titled “</w:t>
      </w:r>
      <w:r w:rsidR="006051CE" w:rsidRPr="003E7D2B">
        <w:rPr>
          <w:b/>
          <w:color w:val="000000"/>
          <w:szCs w:val="24"/>
        </w:rPr>
        <w:t xml:space="preserve">Level I – University of Findlay Preceptor.” </w:t>
      </w:r>
      <w:r w:rsidR="006051CE" w:rsidRPr="003E7D2B">
        <w:rPr>
          <w:color w:val="000000"/>
          <w:szCs w:val="24"/>
        </w:rPr>
        <w:t>Click “</w:t>
      </w:r>
      <w:r w:rsidR="006051CE" w:rsidRPr="003E7D2B">
        <w:rPr>
          <w:b/>
          <w:color w:val="000000"/>
          <w:szCs w:val="24"/>
        </w:rPr>
        <w:t>Edit</w:t>
      </w:r>
      <w:r w:rsidR="006051CE" w:rsidRPr="003E7D2B">
        <w:rPr>
          <w:color w:val="000000"/>
          <w:szCs w:val="24"/>
        </w:rPr>
        <w:t>” next to “</w:t>
      </w:r>
      <w:r w:rsidR="006051CE" w:rsidRPr="003E7D2B">
        <w:rPr>
          <w:b/>
          <w:color w:val="000000"/>
          <w:szCs w:val="24"/>
        </w:rPr>
        <w:t>Preceptor Training Program”</w:t>
      </w:r>
      <w:r w:rsidR="006051CE" w:rsidRPr="003E7D2B">
        <w:rPr>
          <w:color w:val="000000"/>
          <w:szCs w:val="24"/>
        </w:rPr>
        <w:t xml:space="preserve"> and in the comment box, note the type of preceptor training you have completed and the date. (Please leave the expiration date field blank).</w:t>
      </w:r>
    </w:p>
    <w:p w14:paraId="76A458F9" w14:textId="77777777" w:rsidR="006051CE" w:rsidRPr="003E7D2B" w:rsidRDefault="006051CE" w:rsidP="006051CE">
      <w:pPr>
        <w:pStyle w:val="ColorfulShading-Accent31"/>
        <w:ind w:left="360"/>
        <w:rPr>
          <w:color w:val="000000"/>
          <w:szCs w:val="24"/>
        </w:rPr>
      </w:pPr>
      <w:r w:rsidRPr="003E7D2B">
        <w:rPr>
          <w:color w:val="000000"/>
          <w:szCs w:val="24"/>
        </w:rPr>
        <w:t>Then click the “</w:t>
      </w:r>
      <w:r w:rsidRPr="003E7D2B">
        <w:rPr>
          <w:b/>
          <w:color w:val="000000"/>
          <w:szCs w:val="24"/>
        </w:rPr>
        <w:t>Status</w:t>
      </w:r>
      <w:r w:rsidRPr="003E7D2B">
        <w:rPr>
          <w:color w:val="000000"/>
          <w:szCs w:val="24"/>
        </w:rPr>
        <w:t>” radio button that says “</w:t>
      </w:r>
      <w:r w:rsidRPr="003E7D2B">
        <w:rPr>
          <w:b/>
          <w:color w:val="000000"/>
          <w:szCs w:val="24"/>
        </w:rPr>
        <w:t>Complete</w:t>
      </w:r>
      <w:r w:rsidRPr="003E7D2B">
        <w:rPr>
          <w:color w:val="000000"/>
          <w:szCs w:val="24"/>
        </w:rPr>
        <w:t>.” Then hit “</w:t>
      </w:r>
      <w:r w:rsidRPr="003E7D2B">
        <w:rPr>
          <w:b/>
          <w:color w:val="000000"/>
          <w:szCs w:val="24"/>
        </w:rPr>
        <w:t xml:space="preserve">Enter Requirement.” </w:t>
      </w:r>
      <w:r w:rsidRPr="003E7D2B">
        <w:rPr>
          <w:color w:val="000000"/>
          <w:szCs w:val="24"/>
        </w:rPr>
        <w:t>If you gain additional training at a later date, simply add the additional training and dates to the comment box. This is on the honor system</w:t>
      </w:r>
      <w:r w:rsidR="00B351E9">
        <w:rPr>
          <w:color w:val="000000"/>
          <w:szCs w:val="24"/>
        </w:rPr>
        <w:t>,</w:t>
      </w:r>
      <w:r w:rsidRPr="003E7D2B">
        <w:rPr>
          <w:color w:val="000000"/>
          <w:szCs w:val="24"/>
        </w:rPr>
        <w:t xml:space="preserve"> and we do not require you to send us a copy of your CE. </w:t>
      </w:r>
    </w:p>
    <w:p w14:paraId="19F646CA" w14:textId="77777777" w:rsidR="006051CE" w:rsidRDefault="006051CE">
      <w:pPr>
        <w:rPr>
          <w:color w:val="000000"/>
        </w:rPr>
      </w:pPr>
    </w:p>
    <w:p w14:paraId="18067074" w14:textId="77777777" w:rsidR="00B351E9" w:rsidRDefault="00B351E9">
      <w:pPr>
        <w:rPr>
          <w:color w:val="000000"/>
        </w:rPr>
      </w:pPr>
    </w:p>
    <w:p w14:paraId="4A14C70A" w14:textId="77777777" w:rsidR="00B351E9" w:rsidRDefault="00B351E9">
      <w:pPr>
        <w:rPr>
          <w:color w:val="000000"/>
        </w:rPr>
      </w:pPr>
    </w:p>
    <w:p w14:paraId="1A24AD9E" w14:textId="77777777" w:rsidR="00B351E9" w:rsidRDefault="00B351E9">
      <w:pPr>
        <w:rPr>
          <w:color w:val="000000"/>
        </w:rPr>
      </w:pPr>
    </w:p>
    <w:p w14:paraId="0C2537DB" w14:textId="77777777" w:rsidR="008A0E35" w:rsidRDefault="00A92B72">
      <w:pPr>
        <w:rPr>
          <w:color w:val="000000"/>
        </w:rPr>
      </w:pPr>
      <w:r>
        <w:rPr>
          <w:color w:val="000000"/>
        </w:rPr>
        <w:lastRenderedPageBreak/>
        <w:t>If</w:t>
      </w:r>
      <w:r w:rsidR="00AE6FBE" w:rsidRPr="005645C4">
        <w:rPr>
          <w:color w:val="000000"/>
        </w:rPr>
        <w:t xml:space="preserve"> you have any questions</w:t>
      </w:r>
      <w:r>
        <w:rPr>
          <w:color w:val="000000"/>
        </w:rPr>
        <w:t>,</w:t>
      </w:r>
      <w:r w:rsidR="00AE6FBE" w:rsidRPr="005645C4">
        <w:rPr>
          <w:color w:val="000000"/>
        </w:rPr>
        <w:t xml:space="preserve"> please feel free to contact us.</w:t>
      </w:r>
    </w:p>
    <w:p w14:paraId="0ADC7B8B" w14:textId="77777777" w:rsidR="009A1CD6" w:rsidRDefault="009A1CD6">
      <w:pPr>
        <w:rPr>
          <w:color w:val="000000"/>
        </w:rPr>
      </w:pPr>
    </w:p>
    <w:p w14:paraId="477C32B3" w14:textId="77777777" w:rsidR="008A0E35" w:rsidRPr="005645C4" w:rsidRDefault="008A0E35" w:rsidP="008A0E35">
      <w:r w:rsidRPr="00927AE3">
        <w:rPr>
          <w:b/>
        </w:rPr>
        <w:t>Tonya Dauterman, Pharm.D.</w:t>
      </w:r>
      <w:r w:rsidR="00C123C7" w:rsidRPr="00927AE3">
        <w:rPr>
          <w:b/>
        </w:rPr>
        <w:t xml:space="preserve"> , CGP</w:t>
      </w:r>
      <w:r w:rsidR="00A734CB">
        <w:rPr>
          <w:b/>
        </w:rPr>
        <w:t>, CDE</w:t>
      </w:r>
      <w:r w:rsidR="00A734CB">
        <w:tab/>
      </w:r>
      <w:r w:rsidR="00A734CB">
        <w:tab/>
      </w:r>
      <w:r w:rsidR="009A1CD6">
        <w:rPr>
          <w:b/>
        </w:rPr>
        <w:t xml:space="preserve">Lori Colchagoff, M.Ed. </w:t>
      </w:r>
    </w:p>
    <w:p w14:paraId="02B1E781" w14:textId="77777777" w:rsidR="008A0E35" w:rsidRPr="005645C4" w:rsidRDefault="008A0E35" w:rsidP="008A0E35">
      <w:r w:rsidRPr="005645C4">
        <w:t>Director of Experiential Education</w:t>
      </w:r>
      <w:r w:rsidRPr="005645C4">
        <w:tab/>
      </w:r>
      <w:r w:rsidRPr="005645C4">
        <w:tab/>
      </w:r>
      <w:r w:rsidRPr="005645C4">
        <w:tab/>
        <w:t>Experiential Education Specialist</w:t>
      </w:r>
    </w:p>
    <w:p w14:paraId="7E0AF79B" w14:textId="77777777" w:rsidR="008A0E35" w:rsidRPr="005645C4" w:rsidRDefault="008A0E35" w:rsidP="008A0E35">
      <w:r w:rsidRPr="005645C4">
        <w:t>Assistant Professor</w:t>
      </w:r>
      <w:r w:rsidR="00CF3BED">
        <w:t>,</w:t>
      </w:r>
      <w:r w:rsidRPr="005645C4">
        <w:t xml:space="preserve"> Pharmacy Practice</w:t>
      </w:r>
      <w:r w:rsidRPr="005645C4">
        <w:tab/>
      </w:r>
      <w:r w:rsidRPr="005645C4">
        <w:tab/>
      </w:r>
      <w:r w:rsidRPr="005645C4">
        <w:tab/>
        <w:t>The University of Findlay College of Pharmacy</w:t>
      </w:r>
    </w:p>
    <w:p w14:paraId="05C9FAE9" w14:textId="77777777" w:rsidR="008A0E35" w:rsidRPr="005645C4" w:rsidRDefault="008A0E35" w:rsidP="008A0E35">
      <w:r w:rsidRPr="005645C4">
        <w:t>The University of Findlay College of Pharmacy</w:t>
      </w:r>
      <w:r w:rsidRPr="005645C4">
        <w:tab/>
      </w:r>
      <w:r w:rsidRPr="005645C4">
        <w:tab/>
        <w:t>1000 North Main Street</w:t>
      </w:r>
    </w:p>
    <w:p w14:paraId="30AB81F4" w14:textId="77777777" w:rsidR="008A0E35" w:rsidRPr="005645C4" w:rsidRDefault="008A0E35" w:rsidP="008A0E35">
      <w:r w:rsidRPr="005645C4">
        <w:t>1000 North Main Street</w:t>
      </w:r>
      <w:r w:rsidRPr="005645C4">
        <w:tab/>
      </w:r>
      <w:r w:rsidRPr="005645C4">
        <w:tab/>
      </w:r>
      <w:r w:rsidRPr="005645C4">
        <w:tab/>
      </w:r>
      <w:r w:rsidRPr="005645C4">
        <w:tab/>
      </w:r>
      <w:r w:rsidRPr="005645C4">
        <w:tab/>
        <w:t>Findlay, Ohio 45840</w:t>
      </w:r>
    </w:p>
    <w:p w14:paraId="3EA54828" w14:textId="77777777" w:rsidR="008A0E35" w:rsidRPr="005645C4" w:rsidRDefault="008A0E35" w:rsidP="008A0E35">
      <w:r w:rsidRPr="005645C4">
        <w:t>Fin</w:t>
      </w:r>
      <w:r w:rsidR="009A1CD6">
        <w:t>dlay Ohio 45840</w:t>
      </w:r>
      <w:r w:rsidR="009A1CD6">
        <w:tab/>
      </w:r>
      <w:r w:rsidR="009A1CD6">
        <w:tab/>
      </w:r>
      <w:r w:rsidR="009A1CD6">
        <w:tab/>
      </w:r>
      <w:r w:rsidR="009A1CD6">
        <w:tab/>
      </w:r>
      <w:r w:rsidR="009A1CD6">
        <w:tab/>
        <w:t>419-434-5462</w:t>
      </w:r>
    </w:p>
    <w:p w14:paraId="65CDEA31" w14:textId="77777777" w:rsidR="008A0E35" w:rsidRPr="005645C4" w:rsidRDefault="008A0E35" w:rsidP="008A0E35">
      <w:r w:rsidRPr="005645C4">
        <w:t>419-434-5449</w:t>
      </w:r>
      <w:r w:rsidRPr="005645C4">
        <w:tab/>
      </w:r>
      <w:r w:rsidRPr="005645C4">
        <w:tab/>
      </w:r>
      <w:r w:rsidRPr="005645C4">
        <w:tab/>
      </w:r>
      <w:r w:rsidRPr="005645C4">
        <w:tab/>
      </w:r>
      <w:r w:rsidRPr="005645C4">
        <w:tab/>
      </w:r>
      <w:r w:rsidRPr="005645C4">
        <w:tab/>
        <w:t>Fax: 419-434-5583</w:t>
      </w:r>
    </w:p>
    <w:p w14:paraId="279E3477" w14:textId="77777777" w:rsidR="008A0E35" w:rsidRPr="005645C4" w:rsidRDefault="008A0E35" w:rsidP="008A0E35">
      <w:pPr>
        <w:rPr>
          <w:color w:val="000000"/>
        </w:rPr>
      </w:pPr>
      <w:r w:rsidRPr="005645C4">
        <w:rPr>
          <w:color w:val="000000"/>
        </w:rPr>
        <w:t>Fax: 419-434-5583</w:t>
      </w:r>
      <w:r w:rsidRPr="005645C4">
        <w:rPr>
          <w:color w:val="000000"/>
        </w:rPr>
        <w:tab/>
      </w:r>
      <w:r w:rsidRPr="005645C4">
        <w:rPr>
          <w:color w:val="000000"/>
        </w:rPr>
        <w:tab/>
      </w:r>
      <w:r w:rsidRPr="005645C4">
        <w:rPr>
          <w:color w:val="000000"/>
        </w:rPr>
        <w:tab/>
      </w:r>
      <w:r w:rsidRPr="005645C4">
        <w:rPr>
          <w:color w:val="000000"/>
        </w:rPr>
        <w:tab/>
      </w:r>
      <w:r w:rsidRPr="005645C4">
        <w:rPr>
          <w:color w:val="000000"/>
        </w:rPr>
        <w:tab/>
      </w:r>
      <w:hyperlink r:id="rId21" w:history="1">
        <w:r w:rsidR="009A1CD6" w:rsidRPr="00C56141">
          <w:rPr>
            <w:rStyle w:val="Hyperlink"/>
          </w:rPr>
          <w:t>lcolchagoff@findlay.edu</w:t>
        </w:r>
      </w:hyperlink>
    </w:p>
    <w:p w14:paraId="7B4F8AD3" w14:textId="77777777" w:rsidR="008A0E35" w:rsidRPr="005645C4" w:rsidRDefault="00000000" w:rsidP="008A0E35">
      <w:pPr>
        <w:rPr>
          <w:color w:val="000000"/>
        </w:rPr>
      </w:pPr>
      <w:hyperlink r:id="rId22" w:history="1">
        <w:r w:rsidR="008A0E35" w:rsidRPr="005645C4">
          <w:rPr>
            <w:rStyle w:val="Hyperlink"/>
          </w:rPr>
          <w:t>dauterman@findlay.edu</w:t>
        </w:r>
      </w:hyperlink>
      <w:r w:rsidR="008A0E35" w:rsidRPr="005645C4">
        <w:rPr>
          <w:color w:val="000000"/>
        </w:rPr>
        <w:t xml:space="preserve"> </w:t>
      </w:r>
    </w:p>
    <w:p w14:paraId="358DB970" w14:textId="77777777" w:rsidR="00927AE3" w:rsidRDefault="00927AE3" w:rsidP="008A0E35">
      <w:pPr>
        <w:rPr>
          <w:rFonts w:eastAsia="Times New Roman"/>
          <w:color w:val="000000"/>
        </w:rPr>
      </w:pPr>
    </w:p>
    <w:p w14:paraId="190FD009" w14:textId="65A1F74C" w:rsidR="008A0E35" w:rsidRPr="005645C4" w:rsidRDefault="00B60D15" w:rsidP="008A0E35">
      <w:pPr>
        <w:rPr>
          <w:rFonts w:eastAsia="Times New Roman"/>
          <w:color w:val="000000"/>
        </w:rPr>
      </w:pPr>
      <w:r w:rsidRPr="00927AE3">
        <w:rPr>
          <w:rFonts w:eastAsia="Times New Roman"/>
          <w:b/>
          <w:color w:val="000000"/>
        </w:rPr>
        <w:t>Tim Burkart</w:t>
      </w:r>
      <w:r w:rsidR="008A0E35" w:rsidRPr="00927AE3">
        <w:rPr>
          <w:rFonts w:eastAsia="Times New Roman"/>
          <w:b/>
          <w:color w:val="000000"/>
        </w:rPr>
        <w:t>, Pharm.D.</w:t>
      </w:r>
      <w:r w:rsidRPr="00927AE3">
        <w:rPr>
          <w:rFonts w:eastAsia="Times New Roman"/>
          <w:b/>
          <w:color w:val="000000"/>
        </w:rPr>
        <w:t>,</w:t>
      </w:r>
      <w:r w:rsidR="00927AE3">
        <w:rPr>
          <w:rFonts w:eastAsia="Times New Roman"/>
          <w:b/>
          <w:color w:val="000000"/>
        </w:rPr>
        <w:t xml:space="preserve"> </w:t>
      </w:r>
      <w:r w:rsidRPr="00927AE3">
        <w:rPr>
          <w:rFonts w:eastAsia="Times New Roman"/>
          <w:b/>
          <w:color w:val="000000"/>
        </w:rPr>
        <w:t>BCPS, CGP</w:t>
      </w:r>
      <w:r w:rsidR="00CF3BED">
        <w:rPr>
          <w:rFonts w:eastAsia="Times New Roman"/>
          <w:color w:val="000000"/>
        </w:rPr>
        <w:tab/>
      </w:r>
      <w:r w:rsidR="00CF3BED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tab/>
      </w:r>
      <w:r w:rsidR="00E6553C">
        <w:rPr>
          <w:rFonts w:eastAsia="Times New Roman"/>
          <w:b/>
          <w:color w:val="000000"/>
        </w:rPr>
        <w:t>Don Emmert, MBA</w:t>
      </w:r>
      <w:r w:rsidR="008A0E35" w:rsidRPr="005645C4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br/>
        <w:t xml:space="preserve">Assistant </w:t>
      </w:r>
      <w:r w:rsidR="00CF3BED">
        <w:rPr>
          <w:rFonts w:eastAsia="Times New Roman"/>
          <w:color w:val="000000"/>
        </w:rPr>
        <w:t>Director Of Experiential Education</w:t>
      </w:r>
      <w:r w:rsidR="008A0E35" w:rsidRPr="005645C4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tab/>
        <w:t>Experiential Education Specialist</w:t>
      </w:r>
      <w:r w:rsidR="008A0E35" w:rsidRPr="005645C4">
        <w:rPr>
          <w:rFonts w:eastAsia="Times New Roman"/>
          <w:color w:val="000000"/>
        </w:rPr>
        <w:br/>
        <w:t xml:space="preserve">Assistant </w:t>
      </w:r>
      <w:r w:rsidR="00CF3BED">
        <w:rPr>
          <w:rFonts w:eastAsia="Times New Roman"/>
          <w:color w:val="000000"/>
        </w:rPr>
        <w:t>Professor, Pharmacy Practice</w:t>
      </w:r>
      <w:r w:rsidR="00CF3BED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tab/>
        <w:t>The University of Findlay College of Pharmacy</w:t>
      </w:r>
      <w:r w:rsidR="008A0E35" w:rsidRPr="005645C4">
        <w:rPr>
          <w:rFonts w:eastAsia="Times New Roman"/>
          <w:color w:val="000000"/>
        </w:rPr>
        <w:br/>
        <w:t>The University of Findlay College of Pharmacy</w:t>
      </w:r>
      <w:r w:rsidR="008A0E35" w:rsidRPr="005645C4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tab/>
        <w:t>1000 North Main Street</w:t>
      </w:r>
      <w:r w:rsidR="008A0E35" w:rsidRPr="005645C4">
        <w:rPr>
          <w:rFonts w:eastAsia="Times New Roman"/>
          <w:color w:val="000000"/>
        </w:rPr>
        <w:br/>
        <w:t>1000 North Main Street</w:t>
      </w:r>
      <w:r w:rsidR="008A0E35" w:rsidRPr="005645C4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tab/>
      </w:r>
      <w:r w:rsidR="008A0E35" w:rsidRPr="005645C4">
        <w:rPr>
          <w:rFonts w:eastAsia="Times New Roman"/>
          <w:color w:val="000000"/>
        </w:rPr>
        <w:tab/>
        <w:t>Findlay, Ohio 45840</w:t>
      </w:r>
    </w:p>
    <w:p w14:paraId="0EACB4A7" w14:textId="77777777" w:rsidR="008A0E35" w:rsidRPr="005645C4" w:rsidRDefault="008A0E35" w:rsidP="008A0E35">
      <w:pPr>
        <w:rPr>
          <w:rFonts w:eastAsia="Times New Roman"/>
          <w:color w:val="000000"/>
        </w:rPr>
      </w:pPr>
      <w:r w:rsidRPr="005645C4">
        <w:rPr>
          <w:rFonts w:eastAsia="Times New Roman"/>
          <w:color w:val="000000"/>
        </w:rPr>
        <w:t>Find</w:t>
      </w:r>
      <w:r w:rsidR="009A1CD6">
        <w:rPr>
          <w:rFonts w:eastAsia="Times New Roman"/>
          <w:color w:val="000000"/>
        </w:rPr>
        <w:t>lay, Ohio 45840</w:t>
      </w:r>
      <w:r w:rsidR="009A1CD6">
        <w:rPr>
          <w:rFonts w:eastAsia="Times New Roman"/>
          <w:color w:val="000000"/>
        </w:rPr>
        <w:tab/>
      </w:r>
      <w:r w:rsidR="009A1CD6">
        <w:rPr>
          <w:rFonts w:eastAsia="Times New Roman"/>
          <w:color w:val="000000"/>
        </w:rPr>
        <w:tab/>
      </w:r>
      <w:r w:rsidR="009A1CD6">
        <w:rPr>
          <w:rFonts w:eastAsia="Times New Roman"/>
          <w:color w:val="000000"/>
        </w:rPr>
        <w:tab/>
      </w:r>
      <w:r w:rsidR="009A1CD6">
        <w:rPr>
          <w:rFonts w:eastAsia="Times New Roman"/>
          <w:color w:val="000000"/>
        </w:rPr>
        <w:tab/>
      </w:r>
      <w:r w:rsidR="009A1CD6">
        <w:rPr>
          <w:rFonts w:eastAsia="Times New Roman"/>
          <w:color w:val="000000"/>
        </w:rPr>
        <w:tab/>
        <w:t>419-434-5633</w:t>
      </w:r>
      <w:r w:rsidRPr="005645C4">
        <w:rPr>
          <w:rFonts w:eastAsia="Times New Roman"/>
          <w:color w:val="000000"/>
        </w:rPr>
        <w:br/>
        <w:t>Phone: 419-434-</w:t>
      </w:r>
      <w:r w:rsidR="00CF3BED">
        <w:rPr>
          <w:rFonts w:eastAsia="Times New Roman"/>
          <w:color w:val="000000"/>
        </w:rPr>
        <w:t>5783</w:t>
      </w:r>
      <w:r w:rsidRPr="005645C4">
        <w:rPr>
          <w:rFonts w:eastAsia="Times New Roman"/>
          <w:color w:val="000000"/>
        </w:rPr>
        <w:tab/>
      </w:r>
      <w:r w:rsidRPr="005645C4">
        <w:rPr>
          <w:rFonts w:eastAsia="Times New Roman"/>
          <w:color w:val="000000"/>
        </w:rPr>
        <w:tab/>
      </w:r>
      <w:r w:rsidRPr="005645C4">
        <w:rPr>
          <w:rFonts w:eastAsia="Times New Roman"/>
          <w:color w:val="000000"/>
        </w:rPr>
        <w:tab/>
      </w:r>
      <w:r w:rsidRPr="005645C4">
        <w:rPr>
          <w:rFonts w:eastAsia="Times New Roman"/>
          <w:color w:val="000000"/>
        </w:rPr>
        <w:tab/>
      </w:r>
      <w:r w:rsidRPr="005645C4">
        <w:rPr>
          <w:rFonts w:eastAsia="Times New Roman"/>
          <w:color w:val="000000"/>
        </w:rPr>
        <w:tab/>
        <w:t>Fax:  419-434-5583</w:t>
      </w:r>
    </w:p>
    <w:p w14:paraId="14446546" w14:textId="39A6D705" w:rsidR="00B57EC4" w:rsidRPr="005645C4" w:rsidRDefault="008A0E35" w:rsidP="008A0E35">
      <w:pPr>
        <w:rPr>
          <w:rFonts w:eastAsia="Times New Roman"/>
          <w:color w:val="000000"/>
        </w:rPr>
      </w:pPr>
      <w:r w:rsidRPr="005645C4">
        <w:rPr>
          <w:rFonts w:eastAsia="Times New Roman"/>
          <w:color w:val="000000"/>
        </w:rPr>
        <w:t>Fax:  419-434-5583</w:t>
      </w:r>
      <w:r w:rsidRPr="005645C4">
        <w:rPr>
          <w:rFonts w:eastAsia="Times New Roman"/>
          <w:color w:val="000000"/>
        </w:rPr>
        <w:tab/>
      </w:r>
      <w:r w:rsidRPr="005645C4">
        <w:rPr>
          <w:rFonts w:eastAsia="Times New Roman"/>
          <w:color w:val="000000"/>
        </w:rPr>
        <w:tab/>
      </w:r>
      <w:r w:rsidRPr="005645C4">
        <w:rPr>
          <w:rFonts w:eastAsia="Times New Roman"/>
          <w:color w:val="000000"/>
        </w:rPr>
        <w:tab/>
      </w:r>
      <w:r w:rsidRPr="005645C4">
        <w:rPr>
          <w:rFonts w:eastAsia="Times New Roman"/>
          <w:color w:val="000000"/>
        </w:rPr>
        <w:tab/>
      </w:r>
      <w:r w:rsidRPr="005645C4">
        <w:rPr>
          <w:rFonts w:eastAsia="Times New Roman"/>
          <w:color w:val="000000"/>
        </w:rPr>
        <w:tab/>
      </w:r>
      <w:hyperlink r:id="rId23" w:history="1">
        <w:r w:rsidR="00E6553C" w:rsidRPr="00B34AB3">
          <w:rPr>
            <w:rStyle w:val="Hyperlink"/>
            <w:rFonts w:eastAsia="Times New Roman"/>
          </w:rPr>
          <w:t>emmertd1@findlay.edu</w:t>
        </w:r>
      </w:hyperlink>
      <w:r w:rsidR="009A1CD6">
        <w:rPr>
          <w:rFonts w:eastAsia="Times New Roman"/>
          <w:color w:val="000000"/>
        </w:rPr>
        <w:t xml:space="preserve"> </w:t>
      </w:r>
    </w:p>
    <w:p w14:paraId="4C305218" w14:textId="77777777" w:rsidR="00B57EC4" w:rsidRDefault="00000000" w:rsidP="008A0E35">
      <w:pPr>
        <w:rPr>
          <w:rFonts w:eastAsia="Times New Roman"/>
          <w:color w:val="000000"/>
        </w:rPr>
      </w:pPr>
      <w:hyperlink r:id="rId24" w:history="1">
        <w:r w:rsidR="00B60D15" w:rsidRPr="00452A1F">
          <w:rPr>
            <w:rStyle w:val="Hyperlink"/>
            <w:rFonts w:eastAsia="Times New Roman"/>
          </w:rPr>
          <w:t>burkart@findlay.edu</w:t>
        </w:r>
      </w:hyperlink>
      <w:r w:rsidR="00CF3BED" w:rsidRPr="005645C4">
        <w:rPr>
          <w:rFonts w:eastAsia="Times New Roman"/>
          <w:color w:val="000000"/>
        </w:rPr>
        <w:t xml:space="preserve"> </w:t>
      </w:r>
    </w:p>
    <w:p w14:paraId="0C31BAC1" w14:textId="77777777" w:rsidR="00B57EC4" w:rsidRDefault="00B57EC4" w:rsidP="008A0E35">
      <w:pPr>
        <w:rPr>
          <w:rFonts w:eastAsia="Times New Roman"/>
          <w:color w:val="000000"/>
        </w:rPr>
      </w:pPr>
    </w:p>
    <w:p w14:paraId="7C452421" w14:textId="77777777" w:rsidR="00A87E27" w:rsidRPr="00AF76C4" w:rsidRDefault="00A87E27" w:rsidP="008A0E35">
      <w:pPr>
        <w:rPr>
          <w:rFonts w:eastAsia="Times New Roman"/>
          <w:b/>
          <w:bCs/>
          <w:color w:val="000000"/>
        </w:rPr>
      </w:pPr>
      <w:r w:rsidRPr="00AF76C4">
        <w:rPr>
          <w:rFonts w:eastAsia="Times New Roman"/>
          <w:b/>
          <w:bCs/>
          <w:color w:val="000000"/>
        </w:rPr>
        <w:t>Cassey Bolyard, MBA</w:t>
      </w:r>
    </w:p>
    <w:p w14:paraId="625394F5" w14:textId="151A39F5" w:rsidR="008A0E35" w:rsidRDefault="00A87E27" w:rsidP="008A0E35">
      <w:pPr>
        <w:rPr>
          <w:rFonts w:eastAsia="Times New Roman"/>
          <w:color w:val="000000"/>
        </w:rPr>
      </w:pPr>
      <w:r w:rsidRPr="005645C4">
        <w:rPr>
          <w:rFonts w:eastAsia="Times New Roman"/>
          <w:color w:val="000000"/>
        </w:rPr>
        <w:t>Experiential Education Specialist</w:t>
      </w:r>
      <w:r w:rsidR="008A0E35" w:rsidRPr="005645C4">
        <w:rPr>
          <w:rFonts w:eastAsia="Times New Roman"/>
          <w:color w:val="000000"/>
        </w:rPr>
        <w:br/>
      </w:r>
      <w:r w:rsidRPr="005645C4">
        <w:rPr>
          <w:rFonts w:eastAsia="Times New Roman"/>
          <w:color w:val="000000"/>
        </w:rPr>
        <w:t>The University of Findlay College of Pharmacy</w:t>
      </w:r>
    </w:p>
    <w:p w14:paraId="40792E92" w14:textId="03FC66B1" w:rsidR="00A87E27" w:rsidRDefault="00A87E27" w:rsidP="008A0E35">
      <w:pPr>
        <w:rPr>
          <w:rFonts w:eastAsia="Times New Roman"/>
          <w:color w:val="000000"/>
        </w:rPr>
      </w:pPr>
      <w:r w:rsidRPr="005645C4">
        <w:rPr>
          <w:rFonts w:eastAsia="Times New Roman"/>
          <w:color w:val="000000"/>
        </w:rPr>
        <w:t>1000 North Main Street</w:t>
      </w:r>
    </w:p>
    <w:p w14:paraId="12049335" w14:textId="5490261A" w:rsidR="00A87E27" w:rsidRDefault="00A87E27" w:rsidP="008A0E35">
      <w:pPr>
        <w:rPr>
          <w:rFonts w:eastAsia="Times New Roman"/>
          <w:color w:val="000000"/>
        </w:rPr>
      </w:pPr>
      <w:r w:rsidRPr="005645C4">
        <w:rPr>
          <w:rFonts w:eastAsia="Times New Roman"/>
          <w:color w:val="000000"/>
        </w:rPr>
        <w:t>Findlay, Ohio 45840</w:t>
      </w:r>
    </w:p>
    <w:p w14:paraId="18AE4141" w14:textId="700A2444" w:rsidR="00A87E27" w:rsidRDefault="00A87E27" w:rsidP="008A0E3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419-434-5633</w:t>
      </w:r>
    </w:p>
    <w:p w14:paraId="211AE97B" w14:textId="207BE103" w:rsidR="00A87E27" w:rsidRDefault="00A87E27" w:rsidP="008A0E35">
      <w:pPr>
        <w:rPr>
          <w:rFonts w:eastAsia="Times New Roman"/>
          <w:color w:val="000000"/>
        </w:rPr>
      </w:pPr>
      <w:r w:rsidRPr="005645C4">
        <w:rPr>
          <w:rFonts w:eastAsia="Times New Roman"/>
          <w:color w:val="000000"/>
        </w:rPr>
        <w:t>Fax:  419-434-5583</w:t>
      </w:r>
    </w:p>
    <w:p w14:paraId="3C7B3233" w14:textId="4B7EE909" w:rsidR="00AF76C4" w:rsidRDefault="00000000" w:rsidP="008A0E35">
      <w:pPr>
        <w:rPr>
          <w:rFonts w:eastAsia="Times New Roman"/>
          <w:color w:val="000000"/>
        </w:rPr>
      </w:pPr>
      <w:hyperlink r:id="rId25" w:history="1">
        <w:r w:rsidR="00AF76C4" w:rsidRPr="002D62C7">
          <w:rPr>
            <w:rStyle w:val="Hyperlink"/>
            <w:rFonts w:eastAsia="Times New Roman"/>
          </w:rPr>
          <w:t>cassey.bolyard@findlay.edu</w:t>
        </w:r>
      </w:hyperlink>
    </w:p>
    <w:p w14:paraId="10184C23" w14:textId="77777777" w:rsidR="00AF76C4" w:rsidRPr="005645C4" w:rsidRDefault="00AF76C4" w:rsidP="008A0E35">
      <w:pPr>
        <w:rPr>
          <w:color w:val="000000"/>
        </w:rPr>
      </w:pPr>
    </w:p>
    <w:sectPr w:rsidR="00AF76C4" w:rsidRPr="005645C4" w:rsidSect="002B651C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56AC" w14:textId="77777777" w:rsidR="005778F9" w:rsidRDefault="005778F9" w:rsidP="00CA3049">
      <w:r>
        <w:separator/>
      </w:r>
    </w:p>
  </w:endnote>
  <w:endnote w:type="continuationSeparator" w:id="0">
    <w:p w14:paraId="5AD0FC84" w14:textId="77777777" w:rsidR="005778F9" w:rsidRDefault="005778F9" w:rsidP="00CA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70BE" w14:textId="77777777" w:rsidR="004F2549" w:rsidRDefault="004F25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1CD6">
      <w:rPr>
        <w:noProof/>
      </w:rPr>
      <w:t>4</w:t>
    </w:r>
    <w:r>
      <w:fldChar w:fldCharType="end"/>
    </w:r>
  </w:p>
  <w:p w14:paraId="3AF2F59A" w14:textId="77777777" w:rsidR="004F2549" w:rsidRDefault="004F2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F920" w14:textId="77777777" w:rsidR="005778F9" w:rsidRDefault="005778F9" w:rsidP="00CA3049">
      <w:r>
        <w:separator/>
      </w:r>
    </w:p>
  </w:footnote>
  <w:footnote w:type="continuationSeparator" w:id="0">
    <w:p w14:paraId="0D5AAE1D" w14:textId="77777777" w:rsidR="005778F9" w:rsidRDefault="005778F9" w:rsidP="00CA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226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8155E"/>
    <w:multiLevelType w:val="hybridMultilevel"/>
    <w:tmpl w:val="0D2813FA"/>
    <w:lvl w:ilvl="0" w:tplc="CA8876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FB261A3"/>
    <w:multiLevelType w:val="hybridMultilevel"/>
    <w:tmpl w:val="00F05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3369B"/>
    <w:multiLevelType w:val="multilevel"/>
    <w:tmpl w:val="43741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313F8"/>
    <w:multiLevelType w:val="hybridMultilevel"/>
    <w:tmpl w:val="62527EB0"/>
    <w:lvl w:ilvl="0" w:tplc="58E000EA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7CD57B7"/>
    <w:multiLevelType w:val="multilevel"/>
    <w:tmpl w:val="119AB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A7235"/>
    <w:multiLevelType w:val="hybridMultilevel"/>
    <w:tmpl w:val="52E69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D2733"/>
    <w:multiLevelType w:val="hybridMultilevel"/>
    <w:tmpl w:val="98102DD4"/>
    <w:lvl w:ilvl="0" w:tplc="3FA655A8">
      <w:numFmt w:val="bullet"/>
      <w:lvlText w:val=""/>
      <w:lvlJc w:val="left"/>
      <w:pPr>
        <w:ind w:left="1350" w:hanging="63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07ACB"/>
    <w:multiLevelType w:val="hybridMultilevel"/>
    <w:tmpl w:val="ABC06206"/>
    <w:lvl w:ilvl="0" w:tplc="F15CE43E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2B517C"/>
    <w:multiLevelType w:val="multilevel"/>
    <w:tmpl w:val="8446E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C43EE"/>
    <w:multiLevelType w:val="hybridMultilevel"/>
    <w:tmpl w:val="ACE68514"/>
    <w:lvl w:ilvl="0" w:tplc="C74A004C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E164F6D"/>
    <w:multiLevelType w:val="hybridMultilevel"/>
    <w:tmpl w:val="BE9CFF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0D92DF9"/>
    <w:multiLevelType w:val="hybridMultilevel"/>
    <w:tmpl w:val="7AFEC6C2"/>
    <w:lvl w:ilvl="0" w:tplc="09BEFD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887158"/>
    <w:multiLevelType w:val="hybridMultilevel"/>
    <w:tmpl w:val="823224C4"/>
    <w:lvl w:ilvl="0" w:tplc="B4E086B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FE451BE"/>
    <w:multiLevelType w:val="multilevel"/>
    <w:tmpl w:val="5002E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E6F1C"/>
    <w:multiLevelType w:val="hybridMultilevel"/>
    <w:tmpl w:val="904E7AAA"/>
    <w:lvl w:ilvl="0" w:tplc="ECEA6BDE">
      <w:start w:val="5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938369C"/>
    <w:multiLevelType w:val="hybridMultilevel"/>
    <w:tmpl w:val="6974F518"/>
    <w:lvl w:ilvl="0" w:tplc="CA8876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C354661"/>
    <w:multiLevelType w:val="multilevel"/>
    <w:tmpl w:val="744E6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A4631"/>
    <w:multiLevelType w:val="hybridMultilevel"/>
    <w:tmpl w:val="564ADDFE"/>
    <w:lvl w:ilvl="0" w:tplc="014C07F6">
      <w:start w:val="4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A906DD7E">
      <w:start w:val="1"/>
      <w:numFmt w:val="lowerLetter"/>
      <w:lvlText w:val="%2.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8D64142"/>
    <w:multiLevelType w:val="hybridMultilevel"/>
    <w:tmpl w:val="E0048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CF3392"/>
    <w:multiLevelType w:val="multilevel"/>
    <w:tmpl w:val="6E58A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A831C5"/>
    <w:multiLevelType w:val="hybridMultilevel"/>
    <w:tmpl w:val="3CD6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27B"/>
    <w:multiLevelType w:val="hybridMultilevel"/>
    <w:tmpl w:val="51720B6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AB478D"/>
    <w:multiLevelType w:val="multilevel"/>
    <w:tmpl w:val="6AF0F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3492E"/>
    <w:multiLevelType w:val="hybridMultilevel"/>
    <w:tmpl w:val="904E7AAA"/>
    <w:lvl w:ilvl="0" w:tplc="ECEA6BDE">
      <w:start w:val="5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14809147">
    <w:abstractNumId w:val="4"/>
  </w:num>
  <w:num w:numId="2" w16cid:durableId="712727076">
    <w:abstractNumId w:val="2"/>
  </w:num>
  <w:num w:numId="3" w16cid:durableId="775057451">
    <w:abstractNumId w:val="21"/>
  </w:num>
  <w:num w:numId="4" w16cid:durableId="49117101">
    <w:abstractNumId w:val="7"/>
  </w:num>
  <w:num w:numId="5" w16cid:durableId="1959025850">
    <w:abstractNumId w:val="19"/>
  </w:num>
  <w:num w:numId="6" w16cid:durableId="2066488997">
    <w:abstractNumId w:val="18"/>
  </w:num>
  <w:num w:numId="7" w16cid:durableId="1547719190">
    <w:abstractNumId w:val="11"/>
  </w:num>
  <w:num w:numId="8" w16cid:durableId="1894802577">
    <w:abstractNumId w:val="14"/>
  </w:num>
  <w:num w:numId="9" w16cid:durableId="598802798">
    <w:abstractNumId w:val="23"/>
  </w:num>
  <w:num w:numId="10" w16cid:durableId="648293783">
    <w:abstractNumId w:val="17"/>
  </w:num>
  <w:num w:numId="11" w16cid:durableId="1199515535">
    <w:abstractNumId w:val="9"/>
  </w:num>
  <w:num w:numId="12" w16cid:durableId="908417628">
    <w:abstractNumId w:val="3"/>
  </w:num>
  <w:num w:numId="13" w16cid:durableId="857932014">
    <w:abstractNumId w:val="5"/>
  </w:num>
  <w:num w:numId="14" w16cid:durableId="966735585">
    <w:abstractNumId w:val="10"/>
  </w:num>
  <w:num w:numId="15" w16cid:durableId="35156075">
    <w:abstractNumId w:val="12"/>
  </w:num>
  <w:num w:numId="16" w16cid:durableId="567693900">
    <w:abstractNumId w:val="8"/>
  </w:num>
  <w:num w:numId="17" w16cid:durableId="688291030">
    <w:abstractNumId w:val="13"/>
  </w:num>
  <w:num w:numId="18" w16cid:durableId="1448962312">
    <w:abstractNumId w:val="22"/>
  </w:num>
  <w:num w:numId="19" w16cid:durableId="529535722">
    <w:abstractNumId w:val="1"/>
  </w:num>
  <w:num w:numId="20" w16cid:durableId="323507554">
    <w:abstractNumId w:val="16"/>
  </w:num>
  <w:num w:numId="21" w16cid:durableId="1456174887">
    <w:abstractNumId w:val="24"/>
  </w:num>
  <w:num w:numId="22" w16cid:durableId="843664317">
    <w:abstractNumId w:val="20"/>
  </w:num>
  <w:num w:numId="23" w16cid:durableId="2005426381">
    <w:abstractNumId w:val="15"/>
  </w:num>
  <w:num w:numId="24" w16cid:durableId="1810586407">
    <w:abstractNumId w:val="0"/>
  </w:num>
  <w:num w:numId="25" w16cid:durableId="1981882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08"/>
    <w:rsid w:val="000013AD"/>
    <w:rsid w:val="000027BE"/>
    <w:rsid w:val="00021FA6"/>
    <w:rsid w:val="00074EB0"/>
    <w:rsid w:val="00076066"/>
    <w:rsid w:val="000A2AE7"/>
    <w:rsid w:val="000A3799"/>
    <w:rsid w:val="000C5444"/>
    <w:rsid w:val="00106C76"/>
    <w:rsid w:val="001C0EEA"/>
    <w:rsid w:val="001C4FBF"/>
    <w:rsid w:val="001D53D2"/>
    <w:rsid w:val="001E772F"/>
    <w:rsid w:val="001F7621"/>
    <w:rsid w:val="002029B4"/>
    <w:rsid w:val="00211C1B"/>
    <w:rsid w:val="00247648"/>
    <w:rsid w:val="00265F99"/>
    <w:rsid w:val="002812EE"/>
    <w:rsid w:val="002851DD"/>
    <w:rsid w:val="002B651C"/>
    <w:rsid w:val="002C28EE"/>
    <w:rsid w:val="002D2B5A"/>
    <w:rsid w:val="002E2788"/>
    <w:rsid w:val="002F5340"/>
    <w:rsid w:val="003121F4"/>
    <w:rsid w:val="0031751F"/>
    <w:rsid w:val="00321BA0"/>
    <w:rsid w:val="0032389F"/>
    <w:rsid w:val="00324BBA"/>
    <w:rsid w:val="00341CB5"/>
    <w:rsid w:val="003501C1"/>
    <w:rsid w:val="00366CC0"/>
    <w:rsid w:val="00385F1C"/>
    <w:rsid w:val="003869AF"/>
    <w:rsid w:val="00392859"/>
    <w:rsid w:val="00394C91"/>
    <w:rsid w:val="003A0555"/>
    <w:rsid w:val="003A4417"/>
    <w:rsid w:val="003B2F0B"/>
    <w:rsid w:val="003C1497"/>
    <w:rsid w:val="003C1FA7"/>
    <w:rsid w:val="003E7D2B"/>
    <w:rsid w:val="003F63AA"/>
    <w:rsid w:val="00410675"/>
    <w:rsid w:val="00457E42"/>
    <w:rsid w:val="0047777D"/>
    <w:rsid w:val="00494F5C"/>
    <w:rsid w:val="004A0535"/>
    <w:rsid w:val="004A7E52"/>
    <w:rsid w:val="004F1D04"/>
    <w:rsid w:val="004F2549"/>
    <w:rsid w:val="00515196"/>
    <w:rsid w:val="00516624"/>
    <w:rsid w:val="0052066D"/>
    <w:rsid w:val="0052574B"/>
    <w:rsid w:val="005645C4"/>
    <w:rsid w:val="00564635"/>
    <w:rsid w:val="00566F34"/>
    <w:rsid w:val="005778F9"/>
    <w:rsid w:val="005C2712"/>
    <w:rsid w:val="005C6BF8"/>
    <w:rsid w:val="005F44BD"/>
    <w:rsid w:val="00604F78"/>
    <w:rsid w:val="006051CE"/>
    <w:rsid w:val="00610A05"/>
    <w:rsid w:val="00611000"/>
    <w:rsid w:val="00630631"/>
    <w:rsid w:val="0063160A"/>
    <w:rsid w:val="00661F43"/>
    <w:rsid w:val="00694510"/>
    <w:rsid w:val="00695514"/>
    <w:rsid w:val="006F1D45"/>
    <w:rsid w:val="0070422F"/>
    <w:rsid w:val="00710BA9"/>
    <w:rsid w:val="007366C7"/>
    <w:rsid w:val="00742F87"/>
    <w:rsid w:val="007619C4"/>
    <w:rsid w:val="007730EC"/>
    <w:rsid w:val="007819B8"/>
    <w:rsid w:val="007829E7"/>
    <w:rsid w:val="007C591E"/>
    <w:rsid w:val="007C73B0"/>
    <w:rsid w:val="007D7700"/>
    <w:rsid w:val="00844672"/>
    <w:rsid w:val="008476ED"/>
    <w:rsid w:val="00854E5A"/>
    <w:rsid w:val="00873B64"/>
    <w:rsid w:val="00877D2F"/>
    <w:rsid w:val="0089347E"/>
    <w:rsid w:val="00895C10"/>
    <w:rsid w:val="008A0E35"/>
    <w:rsid w:val="008A281D"/>
    <w:rsid w:val="00916881"/>
    <w:rsid w:val="00927AE3"/>
    <w:rsid w:val="00953E50"/>
    <w:rsid w:val="009563B5"/>
    <w:rsid w:val="00974C48"/>
    <w:rsid w:val="00995601"/>
    <w:rsid w:val="009A1CD6"/>
    <w:rsid w:val="009A39A6"/>
    <w:rsid w:val="009B3AB7"/>
    <w:rsid w:val="009F58BC"/>
    <w:rsid w:val="00A45769"/>
    <w:rsid w:val="00A45D46"/>
    <w:rsid w:val="00A54582"/>
    <w:rsid w:val="00A734CB"/>
    <w:rsid w:val="00A81CCA"/>
    <w:rsid w:val="00A84D0B"/>
    <w:rsid w:val="00A874F5"/>
    <w:rsid w:val="00A87E27"/>
    <w:rsid w:val="00A90BC4"/>
    <w:rsid w:val="00A91342"/>
    <w:rsid w:val="00A92B72"/>
    <w:rsid w:val="00AA29AF"/>
    <w:rsid w:val="00AA4B47"/>
    <w:rsid w:val="00AA5C40"/>
    <w:rsid w:val="00AA66E7"/>
    <w:rsid w:val="00AE6FBE"/>
    <w:rsid w:val="00AF76C4"/>
    <w:rsid w:val="00B13245"/>
    <w:rsid w:val="00B351E9"/>
    <w:rsid w:val="00B37396"/>
    <w:rsid w:val="00B5286A"/>
    <w:rsid w:val="00B57EC4"/>
    <w:rsid w:val="00B60D15"/>
    <w:rsid w:val="00B657FE"/>
    <w:rsid w:val="00B8519F"/>
    <w:rsid w:val="00BA7E8D"/>
    <w:rsid w:val="00BB3445"/>
    <w:rsid w:val="00BE33E1"/>
    <w:rsid w:val="00C03CA2"/>
    <w:rsid w:val="00C064CB"/>
    <w:rsid w:val="00C123C7"/>
    <w:rsid w:val="00C1301C"/>
    <w:rsid w:val="00C2773F"/>
    <w:rsid w:val="00C36457"/>
    <w:rsid w:val="00C70104"/>
    <w:rsid w:val="00C74887"/>
    <w:rsid w:val="00C77B98"/>
    <w:rsid w:val="00C84F9C"/>
    <w:rsid w:val="00C91D53"/>
    <w:rsid w:val="00CA27AE"/>
    <w:rsid w:val="00CA3049"/>
    <w:rsid w:val="00CA5DC2"/>
    <w:rsid w:val="00CA74F5"/>
    <w:rsid w:val="00CB5408"/>
    <w:rsid w:val="00CC714F"/>
    <w:rsid w:val="00CD439C"/>
    <w:rsid w:val="00CF3BED"/>
    <w:rsid w:val="00D007AA"/>
    <w:rsid w:val="00D06E17"/>
    <w:rsid w:val="00D16E43"/>
    <w:rsid w:val="00D21E35"/>
    <w:rsid w:val="00D442BB"/>
    <w:rsid w:val="00D6756A"/>
    <w:rsid w:val="00D86875"/>
    <w:rsid w:val="00D95398"/>
    <w:rsid w:val="00DA664B"/>
    <w:rsid w:val="00DC33DC"/>
    <w:rsid w:val="00DE7640"/>
    <w:rsid w:val="00DF6357"/>
    <w:rsid w:val="00DF710C"/>
    <w:rsid w:val="00E000E7"/>
    <w:rsid w:val="00E16E08"/>
    <w:rsid w:val="00E27CF5"/>
    <w:rsid w:val="00E61D07"/>
    <w:rsid w:val="00E64594"/>
    <w:rsid w:val="00E6553C"/>
    <w:rsid w:val="00EA4A61"/>
    <w:rsid w:val="00EC02DB"/>
    <w:rsid w:val="00EC532E"/>
    <w:rsid w:val="00ED1223"/>
    <w:rsid w:val="00F469C8"/>
    <w:rsid w:val="00F7266C"/>
    <w:rsid w:val="00F743FC"/>
    <w:rsid w:val="00F81721"/>
    <w:rsid w:val="00FB0736"/>
    <w:rsid w:val="00FC7635"/>
    <w:rsid w:val="00FC7D25"/>
    <w:rsid w:val="00FD375D"/>
    <w:rsid w:val="00FE1BC5"/>
    <w:rsid w:val="00FE2075"/>
    <w:rsid w:val="00FE418C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BA7CF"/>
  <w15:chartTrackingRefBased/>
  <w15:docId w15:val="{79F5B5BA-B5D8-4E1D-8963-949219D8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08"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52066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52066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5408"/>
    <w:rPr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CB540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40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5408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6C76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106C76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uiPriority w:val="22"/>
    <w:qFormat/>
    <w:rsid w:val="00106C76"/>
    <w:rPr>
      <w:b/>
      <w:bCs/>
    </w:rPr>
  </w:style>
  <w:style w:type="paragraph" w:styleId="NormalWeb">
    <w:name w:val="Normal (Web)"/>
    <w:basedOn w:val="Normal"/>
    <w:uiPriority w:val="99"/>
    <w:unhideWhenUsed/>
    <w:rsid w:val="00106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06C76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106C76"/>
    <w:rPr>
      <w:rFonts w:ascii="Arial" w:eastAsia="Times New Roman" w:hAnsi="Arial" w:cs="Arial"/>
      <w:vanish/>
      <w:sz w:val="16"/>
      <w:szCs w:val="16"/>
    </w:rPr>
  </w:style>
  <w:style w:type="character" w:customStyle="1" w:styleId="t101">
    <w:name w:val="t101"/>
    <w:rsid w:val="00FE418C"/>
    <w:rPr>
      <w:rFonts w:ascii="Arial" w:hAnsi="Arial" w:cs="Arial" w:hint="default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CA30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A30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30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A3049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52066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52066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remember">
    <w:name w:val="remember"/>
    <w:basedOn w:val="DefaultParagraphFont"/>
    <w:rsid w:val="0052066D"/>
  </w:style>
  <w:style w:type="character" w:styleId="CommentReference">
    <w:name w:val="annotation reference"/>
    <w:uiPriority w:val="99"/>
    <w:semiHidden/>
    <w:unhideWhenUsed/>
    <w:rsid w:val="00893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4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47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9347E"/>
    <w:rPr>
      <w:b/>
      <w:bCs/>
    </w:rPr>
  </w:style>
  <w:style w:type="character" w:styleId="FollowedHyperlink">
    <w:name w:val="FollowedHyperlink"/>
    <w:uiPriority w:val="99"/>
    <w:semiHidden/>
    <w:unhideWhenUsed/>
    <w:rsid w:val="005645C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F1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239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370">
              <w:marLeft w:val="68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4441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9253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1695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743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466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shua.oldrid@rxinsider.com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lcolchagoff@findlay.ed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javascript:void(openWindow('/command_center/preceptors/evaluation_abs.php?p=YTo1OntzOjc6ImV2YWxfaWQiO3M6MzoiMzMwIjtzOjc6InVzZXJfaWQiO3M6NToiNjE0NzUiO3M6ODoiYmxvY2tfaWQiO3M6NDoiMTY3NCI7czoxMzoiYmxvY2tfdHlwZV9pZCI7czoyOiI0NiI7czoxMDoiZGF0ZV9yYW5nZSI7czoxOToiMDctMDItMTIgLSAwNy0zMS0xMiI7fQ==%20%09%09%09%09%09%09%09%09&amp;evtype=stu','Message','status=yes,scrollbars=yes,resizable=yes'))" TargetMode="External"/><Relationship Id="rId25" Type="http://schemas.openxmlformats.org/officeDocument/2006/relationships/hyperlink" Target="mailto:cassey.bolyard@findlay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shua.oldrid@rxinsider.com" TargetMode="External"/><Relationship Id="rId20" Type="http://schemas.openxmlformats.org/officeDocument/2006/relationships/image" Target="media/image6.pn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mertd1@findlay.edu" TargetMode="External"/><Relationship Id="rId24" Type="http://schemas.openxmlformats.org/officeDocument/2006/relationships/hyperlink" Target="mailto:burkart@findlay.edu" TargetMode="Externa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javascript:void(openWindow('/command_center/preceptors/evaluation_abs.php?p=YTo1OntzOjc6ImV2YWxfaWQiO3M6MzoiMzMyIjtzOjc6InVzZXJfaWQiO3M6NToiNjE0NzUiO3M6ODoiYmxvY2tfaWQiO3M6NDoiMTY3NCI7czoxMzoiYmxvY2tfdHlwZV9pZCI7czoyOiI0NiI7czoxMDoiZGF0ZV9yYW5nZSI7czoxOToiMDctMDItMTIgLSAwNy0zMS0xMiI7fQ==%20%09%09%09%09%09%09%09%09&amp;evtype=stu','Message','status=yes,scrollbars=yes,resizable=yes'))" TargetMode="External"/><Relationship Id="rId23" Type="http://schemas.openxmlformats.org/officeDocument/2006/relationships/hyperlink" Target="mailto:emmertd1@findlay.ed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javascript:void(openWindow('/command_center/preceptors/evaluation.php?p=YTo2OntzOjc6ImV2YWxfaWQiO3M6MjoiNzAiO3M6NzoidXNlcl9pZCI7czo1OiIxMzY5NyI7czo4OiJibG9ja19pZCI7czo0OiIxNjc3IjtzOjEzOiJibG9ja190eXBlX2lkIjtzOjI6IjQ3IjtzOjEwOiJkYXRlX3JhbmdlIjtzOjE5OiIxMC0wMS0xMiAtIDEwLTMxLTEyIjtzOjE2OiJzdHVkZW50X2ZlZWRiYWNrIjtpOjE7fQ==%20%20%20%20%20%20%20%20%20%20%20%20%20%20%20%20%20%20%20%20&amp;evtype=pre','Message','status=yes,scrollbars=yes,resizable=yes'))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orehighered.com/login-elms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dauterman@findlay.edu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B5C22FEA25647ADC2D13C8EEAF5E5" ma:contentTypeVersion="1" ma:contentTypeDescription="Create a new document." ma:contentTypeScope="" ma:versionID="0802951bda3f91f14dcba24c4952b531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2a4aca0e38666cc1f0746594e4ee1818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65M42YJNURMD-1107488705-59</_dlc_DocId>
    <_dlc_DocIdUrl xmlns="881cbc62-9c94-4650-91c8-fbcdad032e96">
      <Url>https://edit.findlay.edu/pharmacy/_layouts/15/DocIdRedir.aspx?ID=65M42YJNURMD-1107488705-59</Url>
      <Description>65M42YJNURMD-1107488705-59</Description>
    </_dlc_DocIdUrl>
  </documentManagement>
</p:properties>
</file>

<file path=customXml/itemProps1.xml><?xml version="1.0" encoding="utf-8"?>
<ds:datastoreItem xmlns:ds="http://schemas.openxmlformats.org/officeDocument/2006/customXml" ds:itemID="{FC7A7D6A-7301-4D6C-811F-27DF76C03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F2698-C7F2-46EA-A48C-0732067520A1}"/>
</file>

<file path=customXml/itemProps3.xml><?xml version="1.0" encoding="utf-8"?>
<ds:datastoreItem xmlns:ds="http://schemas.openxmlformats.org/officeDocument/2006/customXml" ds:itemID="{9157A09E-6B80-4516-826F-211D5D0AA7BC}"/>
</file>

<file path=customXml/itemProps4.xml><?xml version="1.0" encoding="utf-8"?>
<ds:datastoreItem xmlns:ds="http://schemas.openxmlformats.org/officeDocument/2006/customXml" ds:itemID="{4806A544-E280-4B52-A871-DC7EF869D121}"/>
</file>

<file path=customXml/itemProps5.xml><?xml version="1.0" encoding="utf-8"?>
<ds:datastoreItem xmlns:ds="http://schemas.openxmlformats.org/officeDocument/2006/customXml" ds:itemID="{7E1C1150-6701-4123-97EB-E51A0F2FF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8298</CharactersWithSpaces>
  <SharedDoc>false</SharedDoc>
  <HLinks>
    <vt:vector size="66" baseType="variant">
      <vt:variant>
        <vt:i4>6946880</vt:i4>
      </vt:variant>
      <vt:variant>
        <vt:i4>36</vt:i4>
      </vt:variant>
      <vt:variant>
        <vt:i4>0</vt:i4>
      </vt:variant>
      <vt:variant>
        <vt:i4>5</vt:i4>
      </vt:variant>
      <vt:variant>
        <vt:lpwstr>mailto:burkart@findlay.edu</vt:lpwstr>
      </vt:variant>
      <vt:variant>
        <vt:lpwstr/>
      </vt:variant>
      <vt:variant>
        <vt:i4>1572900</vt:i4>
      </vt:variant>
      <vt:variant>
        <vt:i4>33</vt:i4>
      </vt:variant>
      <vt:variant>
        <vt:i4>0</vt:i4>
      </vt:variant>
      <vt:variant>
        <vt:i4>5</vt:i4>
      </vt:variant>
      <vt:variant>
        <vt:lpwstr>mailto:cochranp@findlay.edu</vt:lpwstr>
      </vt:variant>
      <vt:variant>
        <vt:lpwstr/>
      </vt:variant>
      <vt:variant>
        <vt:i4>1572906</vt:i4>
      </vt:variant>
      <vt:variant>
        <vt:i4>30</vt:i4>
      </vt:variant>
      <vt:variant>
        <vt:i4>0</vt:i4>
      </vt:variant>
      <vt:variant>
        <vt:i4>5</vt:i4>
      </vt:variant>
      <vt:variant>
        <vt:lpwstr>mailto:dauterman@findlay.edu</vt:lpwstr>
      </vt:variant>
      <vt:variant>
        <vt:lpwstr/>
      </vt:variant>
      <vt:variant>
        <vt:i4>6750282</vt:i4>
      </vt:variant>
      <vt:variant>
        <vt:i4>27</vt:i4>
      </vt:variant>
      <vt:variant>
        <vt:i4>0</vt:i4>
      </vt:variant>
      <vt:variant>
        <vt:i4>5</vt:i4>
      </vt:variant>
      <vt:variant>
        <vt:lpwstr>mailto:lcolchagoff@findlay.edu</vt:lpwstr>
      </vt:variant>
      <vt:variant>
        <vt:lpwstr/>
      </vt:variant>
      <vt:variant>
        <vt:i4>3342357</vt:i4>
      </vt:variant>
      <vt:variant>
        <vt:i4>24</vt:i4>
      </vt:variant>
      <vt:variant>
        <vt:i4>0</vt:i4>
      </vt:variant>
      <vt:variant>
        <vt:i4>5</vt:i4>
      </vt:variant>
      <vt:variant>
        <vt:lpwstr>javascript:void(openWindow('/command_center/preceptors/evaluation.php?p=YTo2OntzOjc6ImV2YWxfaWQiO3M6MjoiNzAiO3M6NzoidXNlcl9pZCI7czo1OiIxMzY5NyI7czo4OiJibG9ja19pZCI7czo0OiIxNjc3IjtzOjEzOiJibG9ja190eXBlX2lkIjtzOjI6IjQ3IjtzOjEwOiJkYXRlX3JhbmdlIjtzOjE5OiIxMC0wMS0xMiAtIDEwLTMxLTEyIjtzOjE2OiJzdHVkZW50X2ZlZWRiYWNrIjtpOjE7fQ==%20%20%20%20%20%20%20%20%20%20%20%20%20%20%20%20%20%20%20%20&amp;evtype=pre','Message','status=yes,scrollbars=yes,resizable=yes'))</vt:lpwstr>
      </vt:variant>
      <vt:variant>
        <vt:lpwstr/>
      </vt:variant>
      <vt:variant>
        <vt:i4>5111830</vt:i4>
      </vt:variant>
      <vt:variant>
        <vt:i4>21</vt:i4>
      </vt:variant>
      <vt:variant>
        <vt:i4>0</vt:i4>
      </vt:variant>
      <vt:variant>
        <vt:i4>5</vt:i4>
      </vt:variant>
      <vt:variant>
        <vt:lpwstr>javascript:void(openWindow('/command_center/preceptors/evaluation_abs.php?p=YTo1OntzOjc6ImV2YWxfaWQiO3M6MzoiMzMwIjtzOjc6InVzZXJfaWQiO3M6NToiNjE0NzUiO3M6ODoiYmxvY2tfaWQiO3M6NDoiMTY3NCI7czoxMzoiYmxvY2tfdHlwZV9pZCI7czoyOiI0NiI7czoxMDoiZGF0ZV9yYW5nZSI7czoxOToiMDctMDItMTIgLSAwNy0zMS0xMiI7fQ==%20%09%09%09%09%09%09%09%09&amp;evtype=stu','Message','status=yes,scrollbars=yes,resizable=yes'))</vt:lpwstr>
      </vt:variant>
      <vt:variant>
        <vt:lpwstr/>
      </vt:variant>
      <vt:variant>
        <vt:i4>2752597</vt:i4>
      </vt:variant>
      <vt:variant>
        <vt:i4>15</vt:i4>
      </vt:variant>
      <vt:variant>
        <vt:i4>0</vt:i4>
      </vt:variant>
      <vt:variant>
        <vt:i4>5</vt:i4>
      </vt:variant>
      <vt:variant>
        <vt:lpwstr>mailto:joshua.oldrid@rxinsider.com</vt:lpwstr>
      </vt:variant>
      <vt:variant>
        <vt:lpwstr/>
      </vt:variant>
      <vt:variant>
        <vt:i4>4194326</vt:i4>
      </vt:variant>
      <vt:variant>
        <vt:i4>12</vt:i4>
      </vt:variant>
      <vt:variant>
        <vt:i4>0</vt:i4>
      </vt:variant>
      <vt:variant>
        <vt:i4>5</vt:i4>
      </vt:variant>
      <vt:variant>
        <vt:lpwstr>javascript:void(openWindow('/command_center/preceptors/evaluation_abs.php?p=YTo1OntzOjc6ImV2YWxfaWQiO3M6MzoiMzMyIjtzOjc6InVzZXJfaWQiO3M6NToiNjE0NzUiO3M6ODoiYmxvY2tfaWQiO3M6NDoiMTY3NCI7czoxMzoiYmxvY2tfdHlwZV9pZCI7czoyOiI0NiI7czoxMDoiZGF0ZV9yYW5nZSI7czoxOToiMDctMDItMTIgLSAwNy0zMS0xMiI7fQ==%20%09%09%09%09%09%09%09%09&amp;evtype=stu','Message','status=yes,scrollbars=yes,resizable=yes'))</vt:lpwstr>
      </vt:variant>
      <vt:variant>
        <vt:lpwstr/>
      </vt:variant>
      <vt:variant>
        <vt:i4>2752597</vt:i4>
      </vt:variant>
      <vt:variant>
        <vt:i4>6</vt:i4>
      </vt:variant>
      <vt:variant>
        <vt:i4>0</vt:i4>
      </vt:variant>
      <vt:variant>
        <vt:i4>5</vt:i4>
      </vt:variant>
      <vt:variant>
        <vt:lpwstr>mailto:joshua.oldrid@rxinsider.com</vt:lpwstr>
      </vt:variant>
      <vt:variant>
        <vt:lpwstr/>
      </vt:variant>
      <vt:variant>
        <vt:i4>1572900</vt:i4>
      </vt:variant>
      <vt:variant>
        <vt:i4>3</vt:i4>
      </vt:variant>
      <vt:variant>
        <vt:i4>0</vt:i4>
      </vt:variant>
      <vt:variant>
        <vt:i4>5</vt:i4>
      </vt:variant>
      <vt:variant>
        <vt:lpwstr>mailto:cochranp@findlay.edu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https://corehighered.com/login-elms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cp:lastModifiedBy>Josh Eilola</cp:lastModifiedBy>
  <cp:revision>2</cp:revision>
  <cp:lastPrinted>2013-05-10T18:26:00Z</cp:lastPrinted>
  <dcterms:created xsi:type="dcterms:W3CDTF">2024-06-14T13:40:00Z</dcterms:created>
  <dcterms:modified xsi:type="dcterms:W3CDTF">2024-06-14T13:40:00Z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0x01010031FB5C22FEA25647ADC2D13C8EEAF5E5</vt:lpwstr>
  </property>
  <property fmtid="{D5CDD505-2E9C-101B-9397-08002B2CF9AE}" pid="3" name="_dlc_DocIdItemGuid">
    <vt:lpwstr>dd0ff9ff-7796-4563-a1fe-9b7f85bf7487</vt:lpwstr>
  </property>
</Properties>
</file>